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B3731B7" w14:textId="0C2D5687" w:rsidR="00CF1706" w:rsidRDefault="00357ACC" w:rsidP="00357ACC">
      <w:pPr>
        <w:ind w:right="-1260"/>
        <w:rPr>
          <w:b/>
          <w:sz w:val="32"/>
          <w:szCs w:val="32"/>
        </w:rPr>
      </w:pPr>
      <w:r w:rsidRPr="003F67D9">
        <w:fldChar w:fldCharType="begin"/>
      </w:r>
      <w:r w:rsidRPr="003F67D9">
        <w:instrText xml:space="preserve"> INCLUDEPICTURE "https://www.collegeconsensus.com/wp-content/uploads/2020/03/Western-Michigan-University-logo.svg_.png" \* MERGEFORMATINET </w:instrText>
      </w:r>
      <w:r w:rsidRPr="003F67D9">
        <w:fldChar w:fldCharType="separate"/>
      </w:r>
      <w:r w:rsidRPr="00A9632B">
        <w:rPr>
          <w:noProof/>
        </w:rPr>
        <w:drawing>
          <wp:inline distT="0" distB="0" distL="0" distR="0" wp14:anchorId="143F7240" wp14:editId="610EC80E">
            <wp:extent cx="3048000" cy="972185"/>
            <wp:effectExtent l="0" t="0" r="0" b="5715"/>
            <wp:docPr id="4" name="Picture 1" descr="Image result for western michigan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western michigan university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1497" cy="982869"/>
                    </a:xfrm>
                    <a:prstGeom prst="rect">
                      <a:avLst/>
                    </a:prstGeom>
                    <a:noFill/>
                    <a:ln>
                      <a:noFill/>
                    </a:ln>
                  </pic:spPr>
                </pic:pic>
              </a:graphicData>
            </a:graphic>
          </wp:inline>
        </w:drawing>
      </w:r>
      <w:r w:rsidRPr="003F67D9">
        <w:fldChar w:fldCharType="end"/>
      </w:r>
    </w:p>
    <w:p w14:paraId="0ACF3E52" w14:textId="77777777" w:rsidR="00357ACC" w:rsidRDefault="00357ACC" w:rsidP="00CF1706">
      <w:pPr>
        <w:ind w:right="-1260"/>
        <w:jc w:val="center"/>
        <w:rPr>
          <w:b/>
          <w:sz w:val="36"/>
          <w:szCs w:val="36"/>
        </w:rPr>
      </w:pPr>
    </w:p>
    <w:p w14:paraId="3F7B22FB" w14:textId="2EC9BFC2" w:rsidR="00CF1706" w:rsidRDefault="00CF1706" w:rsidP="00CF1706">
      <w:pPr>
        <w:ind w:right="-1260"/>
        <w:jc w:val="center"/>
        <w:rPr>
          <w:b/>
          <w:sz w:val="36"/>
          <w:szCs w:val="36"/>
        </w:rPr>
      </w:pPr>
      <w:r w:rsidRPr="00F54C68">
        <w:rPr>
          <w:b/>
          <w:sz w:val="36"/>
          <w:szCs w:val="36"/>
        </w:rPr>
        <w:t>Freedom of Expression - Com. 3070</w:t>
      </w:r>
    </w:p>
    <w:p w14:paraId="17E8D656" w14:textId="5A73674D" w:rsidR="00CE505B" w:rsidRDefault="00CE505B" w:rsidP="00CF1706">
      <w:pPr>
        <w:ind w:right="-1260"/>
        <w:jc w:val="center"/>
        <w:rPr>
          <w:b/>
          <w:sz w:val="36"/>
          <w:szCs w:val="36"/>
        </w:rPr>
      </w:pPr>
    </w:p>
    <w:tbl>
      <w:tblPr>
        <w:tblStyle w:val="TableGrid"/>
        <w:tblW w:w="9967" w:type="dxa"/>
        <w:tblInd w:w="0" w:type="dxa"/>
        <w:tblLook w:val="04A0" w:firstRow="1" w:lastRow="0" w:firstColumn="1" w:lastColumn="0" w:noHBand="0" w:noVBand="1"/>
      </w:tblPr>
      <w:tblGrid>
        <w:gridCol w:w="4305"/>
        <w:gridCol w:w="5662"/>
      </w:tblGrid>
      <w:tr w:rsidR="00D438B4" w14:paraId="10087F6B" w14:textId="77777777" w:rsidTr="00A33BFE">
        <w:trPr>
          <w:trHeight w:val="3680"/>
        </w:trPr>
        <w:tc>
          <w:tcPr>
            <w:tcW w:w="4305" w:type="dxa"/>
          </w:tcPr>
          <w:p w14:paraId="159DF4AC" w14:textId="67BE736C" w:rsidR="00CE505B" w:rsidRDefault="00D438B4" w:rsidP="00BA73CE">
            <w:pPr>
              <w:pStyle w:val="BodyText2"/>
              <w:ind w:right="-360"/>
              <w:rPr>
                <w:rFonts w:ascii="Times New Roman" w:hAnsi="Times New Roman" w:cs="Times New Roman"/>
              </w:rPr>
            </w:pPr>
            <w:r>
              <w:rPr>
                <w:rFonts w:ascii="Times New Roman" w:hAnsi="Times New Roman" w:cs="Times New Roman"/>
                <w:noProof/>
              </w:rPr>
              <w:drawing>
                <wp:inline distT="0" distB="0" distL="0" distR="0" wp14:anchorId="4CC493EA" wp14:editId="5C2DE531">
                  <wp:extent cx="2592624" cy="436605"/>
                  <wp:effectExtent l="0" t="0" r="0" b="0"/>
                  <wp:docPr id="5" name="Picture 5" descr="A picture containing food, cat, tabl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05 at 4.53.01 PM.png"/>
                          <pic:cNvPicPr/>
                        </pic:nvPicPr>
                        <pic:blipFill>
                          <a:blip r:embed="rId8"/>
                          <a:stretch>
                            <a:fillRect/>
                          </a:stretch>
                        </pic:blipFill>
                        <pic:spPr>
                          <a:xfrm>
                            <a:off x="0" y="0"/>
                            <a:ext cx="2671661" cy="449915"/>
                          </a:xfrm>
                          <a:prstGeom prst="rect">
                            <a:avLst/>
                          </a:prstGeom>
                        </pic:spPr>
                      </pic:pic>
                    </a:graphicData>
                  </a:graphic>
                </wp:inline>
              </w:drawing>
            </w:r>
          </w:p>
          <w:p w14:paraId="02739A5C" w14:textId="77777777" w:rsidR="0078395F" w:rsidRDefault="0078395F" w:rsidP="00BA73CE">
            <w:pPr>
              <w:pStyle w:val="BodyText2"/>
              <w:ind w:right="-360"/>
              <w:rPr>
                <w:rFonts w:ascii="Times New Roman" w:hAnsi="Times New Roman" w:cs="Times New Roman"/>
              </w:rPr>
            </w:pPr>
          </w:p>
          <w:p w14:paraId="5291BDC9" w14:textId="44E59280" w:rsidR="00CE505B" w:rsidRDefault="0078395F" w:rsidP="00D438B4">
            <w:pPr>
              <w:pStyle w:val="BodyText2"/>
              <w:ind w:right="-207"/>
              <w:rPr>
                <w:rFonts w:ascii="Times New Roman" w:hAnsi="Times New Roman" w:cs="Times New Roman"/>
              </w:rPr>
            </w:pPr>
            <w:r>
              <w:rPr>
                <w:rFonts w:ascii="Times New Roman" w:hAnsi="Times New Roman" w:cs="Times New Roman"/>
                <w:noProof/>
              </w:rPr>
              <w:drawing>
                <wp:inline distT="0" distB="0" distL="0" distR="0" wp14:anchorId="3632103E" wp14:editId="0AB45AB2">
                  <wp:extent cx="2592070" cy="1728047"/>
                  <wp:effectExtent l="0" t="0" r="0" b="0"/>
                  <wp:docPr id="6" name="Picture 6"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rlin_173023953_6f18fff7-50c1-4e45-b51e-84b9d6af84b9-articleLarge.jpg"/>
                          <pic:cNvPicPr/>
                        </pic:nvPicPr>
                        <pic:blipFill>
                          <a:blip r:embed="rId9"/>
                          <a:stretch>
                            <a:fillRect/>
                          </a:stretch>
                        </pic:blipFill>
                        <pic:spPr>
                          <a:xfrm>
                            <a:off x="0" y="0"/>
                            <a:ext cx="2607016" cy="1738011"/>
                          </a:xfrm>
                          <a:prstGeom prst="rect">
                            <a:avLst/>
                          </a:prstGeom>
                        </pic:spPr>
                      </pic:pic>
                    </a:graphicData>
                  </a:graphic>
                </wp:inline>
              </w:drawing>
            </w:r>
          </w:p>
        </w:tc>
        <w:tc>
          <w:tcPr>
            <w:tcW w:w="5662" w:type="dxa"/>
          </w:tcPr>
          <w:p w14:paraId="3C2AA8D4" w14:textId="7FA31EF5" w:rsidR="00CE505B" w:rsidRDefault="00CE505B" w:rsidP="00BA73CE">
            <w:pPr>
              <w:jc w:val="center"/>
              <w:rPr>
                <w:b/>
                <w:bCs/>
              </w:rPr>
            </w:pPr>
          </w:p>
          <w:p w14:paraId="2FE7957D" w14:textId="77777777" w:rsidR="00A33BFE" w:rsidRDefault="00A33BFE" w:rsidP="00BA73CE">
            <w:pPr>
              <w:jc w:val="center"/>
              <w:rPr>
                <w:b/>
                <w:bCs/>
              </w:rPr>
            </w:pPr>
          </w:p>
          <w:p w14:paraId="1126639F" w14:textId="77777777" w:rsidR="00A33BFE" w:rsidRPr="009D250F" w:rsidRDefault="00A33BFE" w:rsidP="00A33BFE">
            <w:pPr>
              <w:ind w:right="150"/>
              <w:jc w:val="right"/>
              <w:rPr>
                <w:rFonts w:ascii="Candara" w:hAnsi="Candara"/>
                <w:b/>
              </w:rPr>
            </w:pPr>
            <w:r w:rsidRPr="009D250F">
              <w:rPr>
                <w:rFonts w:ascii="Candara" w:hAnsi="Candara"/>
                <w:b/>
              </w:rPr>
              <w:t>Richard A. Gershon, Ph.D.</w:t>
            </w:r>
          </w:p>
          <w:p w14:paraId="08C88117" w14:textId="77777777" w:rsidR="00A33BFE" w:rsidRPr="009D250F" w:rsidRDefault="00A33BFE" w:rsidP="00A33BFE">
            <w:pPr>
              <w:ind w:right="150"/>
              <w:jc w:val="right"/>
              <w:rPr>
                <w:rFonts w:ascii="Candara" w:hAnsi="Candara"/>
                <w:b/>
              </w:rPr>
            </w:pPr>
            <w:r w:rsidRPr="009D250F">
              <w:rPr>
                <w:rFonts w:ascii="Candara" w:hAnsi="Candara"/>
                <w:b/>
              </w:rPr>
              <w:t>Western Michigan University</w:t>
            </w:r>
          </w:p>
          <w:p w14:paraId="0F0CF6EC" w14:textId="6C5C2296" w:rsidR="00A33BFE" w:rsidRPr="009D250F" w:rsidRDefault="00A33BFE" w:rsidP="00A33BFE">
            <w:pPr>
              <w:ind w:right="150"/>
              <w:jc w:val="right"/>
              <w:rPr>
                <w:rFonts w:ascii="Candara" w:hAnsi="Candara"/>
                <w:b/>
              </w:rPr>
            </w:pPr>
            <w:r w:rsidRPr="009D250F">
              <w:rPr>
                <w:rFonts w:ascii="Candara" w:hAnsi="Candara"/>
                <w:b/>
              </w:rPr>
              <w:t xml:space="preserve"> School of Communication</w:t>
            </w:r>
          </w:p>
          <w:p w14:paraId="7F696B9C" w14:textId="77777777" w:rsidR="00A33BFE" w:rsidRPr="009D250F" w:rsidRDefault="00A33BFE" w:rsidP="00A33BFE">
            <w:pPr>
              <w:ind w:right="150"/>
              <w:jc w:val="right"/>
              <w:rPr>
                <w:rFonts w:ascii="Candara" w:hAnsi="Candara"/>
                <w:b/>
              </w:rPr>
            </w:pPr>
            <w:r w:rsidRPr="009D250F">
              <w:rPr>
                <w:rFonts w:ascii="Candara" w:hAnsi="Candara"/>
                <w:b/>
              </w:rPr>
              <w:t>Kalamazoo, MI 49008</w:t>
            </w:r>
          </w:p>
          <w:p w14:paraId="0A524280" w14:textId="77777777" w:rsidR="00A33BFE" w:rsidRPr="009D250F" w:rsidRDefault="00A33BFE" w:rsidP="00A33BFE">
            <w:pPr>
              <w:ind w:right="150"/>
              <w:jc w:val="right"/>
              <w:rPr>
                <w:rFonts w:ascii="Candara" w:hAnsi="Candara"/>
                <w:b/>
              </w:rPr>
            </w:pPr>
          </w:p>
          <w:p w14:paraId="76D9791F" w14:textId="55141E3A" w:rsidR="00CE505B" w:rsidRPr="00AE0FC5" w:rsidRDefault="00A33BFE" w:rsidP="00A33BFE">
            <w:pPr>
              <w:ind w:right="150"/>
              <w:jc w:val="right"/>
            </w:pPr>
            <w:r w:rsidRPr="009D250F">
              <w:rPr>
                <w:rFonts w:ascii="Candara" w:hAnsi="Candara"/>
                <w:b/>
              </w:rPr>
              <w:t xml:space="preserve">Email: </w:t>
            </w:r>
            <w:hyperlink r:id="rId10" w:history="1">
              <w:r w:rsidRPr="009D250F">
                <w:rPr>
                  <w:rStyle w:val="Hyperlink"/>
                  <w:rFonts w:ascii="Candara" w:hAnsi="Candara"/>
                  <w:b/>
                </w:rPr>
                <w:t>Richard.Gershon@wmich.edu</w:t>
              </w:r>
            </w:hyperlink>
            <w:r>
              <w:rPr>
                <w:rStyle w:val="Hyperlink"/>
                <w:rFonts w:ascii="Candara" w:hAnsi="Candara"/>
                <w:b/>
                <w:u w:val="none"/>
              </w:rPr>
              <w:br/>
            </w:r>
            <w:r>
              <w:rPr>
                <w:rFonts w:ascii="Candara" w:hAnsi="Candara"/>
                <w:b/>
              </w:rPr>
              <w:t xml:space="preserve">        </w:t>
            </w:r>
            <w:r w:rsidRPr="009D250F">
              <w:rPr>
                <w:rFonts w:ascii="Candara" w:hAnsi="Candara"/>
                <w:b/>
              </w:rPr>
              <w:t xml:space="preserve">Web Site: </w:t>
            </w:r>
            <w:hyperlink r:id="rId11" w:history="1">
              <w:r w:rsidRPr="009D250F">
                <w:rPr>
                  <w:rStyle w:val="Hyperlink"/>
                  <w:rFonts w:ascii="Candara" w:hAnsi="Candara"/>
                  <w:b/>
                </w:rPr>
                <w:t>http://www.rgershon.com</w:t>
              </w:r>
            </w:hyperlink>
          </w:p>
        </w:tc>
      </w:tr>
    </w:tbl>
    <w:p w14:paraId="009522F2" w14:textId="265FB399" w:rsidR="00A33BFE" w:rsidRDefault="00A33BFE" w:rsidP="00A33BFE">
      <w:pPr>
        <w:widowControl w:val="0"/>
        <w:autoSpaceDE w:val="0"/>
        <w:autoSpaceDN w:val="0"/>
        <w:adjustRightInd w:val="0"/>
        <w:ind w:right="-360"/>
        <w:rPr>
          <w:rFonts w:ascii="Avenir Next" w:hAnsi="Avenir Next"/>
          <w:b/>
          <w:bCs/>
          <w:lang w:val="fr-FR"/>
        </w:rPr>
      </w:pPr>
    </w:p>
    <w:p w14:paraId="2C370839" w14:textId="31A77736" w:rsidR="00A33BFE" w:rsidRPr="009D250F" w:rsidRDefault="00A33BFE" w:rsidP="00A33BFE">
      <w:pPr>
        <w:widowControl w:val="0"/>
        <w:autoSpaceDE w:val="0"/>
        <w:autoSpaceDN w:val="0"/>
        <w:adjustRightInd w:val="0"/>
        <w:ind w:right="-360"/>
        <w:rPr>
          <w:rFonts w:ascii="Avenir Next" w:hAnsi="Avenir Next"/>
          <w:b/>
          <w:bCs/>
          <w:lang w:val="fr-FR"/>
        </w:rPr>
      </w:pPr>
      <w:r w:rsidRPr="009D250F">
        <w:rPr>
          <w:rFonts w:ascii="Avenir Next" w:hAnsi="Avenir Next"/>
          <w:b/>
          <w:bCs/>
          <w:lang w:val="fr-FR"/>
        </w:rPr>
        <w:t>COURSE DESCRIPTION</w:t>
      </w:r>
    </w:p>
    <w:p w14:paraId="5096B057" w14:textId="77777777" w:rsidR="00A33BFE" w:rsidRPr="00F54C68" w:rsidRDefault="00A33BFE" w:rsidP="00D9158A">
      <w:pPr>
        <w:ind w:right="-1260"/>
        <w:rPr>
          <w:rFonts w:ascii="Verdana" w:hAnsi="Verdana"/>
          <w:b/>
        </w:rPr>
      </w:pPr>
    </w:p>
    <w:p w14:paraId="3DE6F707" w14:textId="3D33C1DC" w:rsidR="00766F69" w:rsidRPr="00766F69" w:rsidRDefault="00766F69" w:rsidP="00766F69">
      <w:pPr>
        <w:ind w:right="-1080"/>
        <w:rPr>
          <w:rFonts w:ascii="Avenir Next" w:hAnsi="Avenir Next"/>
          <w:color w:val="212529"/>
          <w:sz w:val="22"/>
          <w:szCs w:val="22"/>
        </w:rPr>
      </w:pPr>
      <w:r w:rsidRPr="00766F69">
        <w:rPr>
          <w:rFonts w:ascii="Avenir Next" w:hAnsi="Avenir Next"/>
          <w:b/>
          <w:bCs/>
          <w:i/>
          <w:sz w:val="22"/>
          <w:szCs w:val="22"/>
        </w:rPr>
        <w:t xml:space="preserve">Freedom </w:t>
      </w:r>
      <w:r>
        <w:rPr>
          <w:rFonts w:ascii="Avenir Next" w:hAnsi="Avenir Next"/>
          <w:b/>
          <w:bCs/>
          <w:i/>
          <w:sz w:val="22"/>
          <w:szCs w:val="22"/>
        </w:rPr>
        <w:t>o</w:t>
      </w:r>
      <w:r w:rsidRPr="00766F69">
        <w:rPr>
          <w:rFonts w:ascii="Avenir Next" w:hAnsi="Avenir Next"/>
          <w:b/>
          <w:bCs/>
          <w:i/>
          <w:sz w:val="22"/>
          <w:szCs w:val="22"/>
        </w:rPr>
        <w:t>f Expression</w:t>
      </w:r>
      <w:r w:rsidRPr="00766F69">
        <w:rPr>
          <w:rFonts w:ascii="Avenir Next" w:hAnsi="Avenir Next"/>
          <w:b/>
          <w:bCs/>
          <w:sz w:val="22"/>
          <w:szCs w:val="22"/>
        </w:rPr>
        <w:t xml:space="preserve"> </w:t>
      </w:r>
      <w:r w:rsidRPr="00766F69">
        <w:rPr>
          <w:rFonts w:ascii="Avenir Next" w:hAnsi="Avenir Next"/>
          <w:sz w:val="22"/>
          <w:szCs w:val="22"/>
        </w:rPr>
        <w:t xml:space="preserve">examines the meaning, scope and challenge of free expression </w:t>
      </w:r>
      <w:r w:rsidRPr="00766F69">
        <w:rPr>
          <w:rFonts w:ascii="Avenir Next" w:hAnsi="Avenir Next"/>
          <w:sz w:val="22"/>
          <w:szCs w:val="22"/>
        </w:rPr>
        <w:br/>
        <w:t xml:space="preserve">in the American experience.  This course provides a series of portraits of people and events that </w:t>
      </w:r>
      <w:r w:rsidRPr="00766F69">
        <w:rPr>
          <w:rFonts w:ascii="Avenir Next" w:hAnsi="Avenir Next"/>
          <w:sz w:val="22"/>
          <w:szCs w:val="22"/>
        </w:rPr>
        <w:br/>
        <w:t xml:space="preserve">have fully tested the boundaries of the First Amendment from America’s early beginnings to the </w:t>
      </w:r>
      <w:r w:rsidRPr="00766F69">
        <w:rPr>
          <w:rFonts w:ascii="Avenir Next" w:hAnsi="Avenir Next"/>
          <w:sz w:val="22"/>
          <w:szCs w:val="22"/>
        </w:rPr>
        <w:br/>
        <w:t>present day.  Beginning with the historical foundation of the U.S. Constitution, we will critically examine how the courts, writers, politicians, artists and social activists have interpreted and applied these rights to a number of challenging issues.</w:t>
      </w:r>
      <w:r w:rsidRPr="00766F69">
        <w:rPr>
          <w:rFonts w:ascii="Avenir Next" w:hAnsi="Avenir Next"/>
          <w:color w:val="212529"/>
          <w:sz w:val="22"/>
          <w:szCs w:val="22"/>
        </w:rPr>
        <w:t xml:space="preserve">  Such topics include, the politics of the Covid-19 pandemic, s</w:t>
      </w:r>
      <w:r w:rsidRPr="00766F69">
        <w:rPr>
          <w:rFonts w:ascii="Avenir Next" w:hAnsi="Avenir Next"/>
          <w:sz w:val="22"/>
          <w:szCs w:val="22"/>
        </w:rPr>
        <w:t>ocial justice and Black Lives Matter, fake news and the weaponization of information and the January 6, 2021insurrection on the U.S. Capitol building in Washington, D.C. to name only a few.</w:t>
      </w:r>
      <w:r w:rsidRPr="00766F69">
        <w:rPr>
          <w:rFonts w:ascii="Avenir Next" w:hAnsi="Avenir Next"/>
          <w:color w:val="212529"/>
          <w:sz w:val="22"/>
          <w:szCs w:val="22"/>
        </w:rPr>
        <w:t xml:space="preserve">  Consider, for example, </w:t>
      </w:r>
      <w:r w:rsidRPr="00766F69">
        <w:rPr>
          <w:rFonts w:ascii="Avenir Next" w:hAnsi="Avenir Next"/>
          <w:sz w:val="22"/>
          <w:szCs w:val="22"/>
        </w:rPr>
        <w:t>the politics of the Covid-19 pandemic and the wearing of face masks.  The facemask has become the visual shorthand for the debate pitting those willing to follow national CDC healthcare guidelines versus those who feel it violates their personal freedom and/or who think the threat is overblown.  Another goal of this course is to examine the deeper and richer question; what does it mean to be an American?  We look at such issues as the importance of civic engagement.</w:t>
      </w:r>
    </w:p>
    <w:p w14:paraId="2C234DA0" w14:textId="77777777" w:rsidR="00A33BFE" w:rsidRDefault="00A33BFE" w:rsidP="00400F38">
      <w:pPr>
        <w:ind w:right="-360"/>
        <w:rPr>
          <w:rFonts w:ascii="Avenir Next" w:hAnsi="Avenir Next"/>
          <w:b/>
          <w:sz w:val="32"/>
          <w:szCs w:val="32"/>
        </w:rPr>
      </w:pPr>
    </w:p>
    <w:p w14:paraId="18108171" w14:textId="77777777" w:rsidR="00A33BFE" w:rsidRDefault="00A33BFE" w:rsidP="00400F38">
      <w:pPr>
        <w:ind w:right="-360"/>
        <w:rPr>
          <w:rFonts w:ascii="Avenir Next" w:hAnsi="Avenir Next"/>
          <w:b/>
          <w:sz w:val="32"/>
          <w:szCs w:val="32"/>
        </w:rPr>
      </w:pPr>
    </w:p>
    <w:p w14:paraId="2FE95B48" w14:textId="77777777" w:rsidR="00A33BFE" w:rsidRDefault="00A33BFE" w:rsidP="00400F38">
      <w:pPr>
        <w:ind w:right="-360"/>
        <w:rPr>
          <w:rFonts w:ascii="Avenir Next" w:hAnsi="Avenir Next"/>
          <w:b/>
          <w:sz w:val="32"/>
          <w:szCs w:val="32"/>
        </w:rPr>
      </w:pPr>
    </w:p>
    <w:p w14:paraId="6BF8C14A" w14:textId="77777777" w:rsidR="00A33BFE" w:rsidRDefault="00A33BFE" w:rsidP="00400F38">
      <w:pPr>
        <w:ind w:right="-360"/>
        <w:rPr>
          <w:rFonts w:ascii="Avenir Next" w:hAnsi="Avenir Next"/>
          <w:b/>
          <w:sz w:val="32"/>
          <w:szCs w:val="32"/>
        </w:rPr>
      </w:pPr>
    </w:p>
    <w:p w14:paraId="4DB20786" w14:textId="77777777" w:rsidR="00A33BFE" w:rsidRPr="009D250F" w:rsidRDefault="00A33BFE" w:rsidP="00A33BFE">
      <w:pPr>
        <w:ind w:right="-900"/>
        <w:rPr>
          <w:rFonts w:ascii="Avenir Next" w:hAnsi="Avenir Next"/>
          <w:b/>
        </w:rPr>
      </w:pPr>
      <w:r w:rsidRPr="009D250F">
        <w:rPr>
          <w:rFonts w:ascii="Avenir Next" w:hAnsi="Avenir Next"/>
          <w:b/>
        </w:rPr>
        <w:t>COURSE OUTLINE</w:t>
      </w:r>
    </w:p>
    <w:p w14:paraId="41D76C08" w14:textId="77777777" w:rsidR="00A33BFE" w:rsidRPr="009D250F" w:rsidRDefault="00A33BFE" w:rsidP="00A33BFE">
      <w:pPr>
        <w:ind w:right="-900"/>
        <w:rPr>
          <w:rFonts w:ascii="Avenir Next" w:hAnsi="Avenir Next"/>
        </w:rPr>
      </w:pPr>
      <w:r w:rsidRPr="009D250F">
        <w:rPr>
          <w:rFonts w:ascii="Avenir Next" w:hAnsi="Avenir Next"/>
        </w:rPr>
        <w:t>_______________________________________________________________________________</w:t>
      </w:r>
    </w:p>
    <w:p w14:paraId="00584C45" w14:textId="77777777" w:rsidR="00A33BFE" w:rsidRPr="009D250F" w:rsidRDefault="00A33BFE" w:rsidP="00A33BFE">
      <w:pPr>
        <w:ind w:right="-900"/>
        <w:rPr>
          <w:rFonts w:ascii="Avenir Next" w:hAnsi="Avenir Next"/>
        </w:rPr>
      </w:pPr>
      <w:r w:rsidRPr="009D250F">
        <w:rPr>
          <w:rFonts w:ascii="Avenir Next" w:hAnsi="Avenir Next"/>
        </w:rPr>
        <w:t>Class Meetings:</w:t>
      </w:r>
      <w:r w:rsidRPr="009D250F">
        <w:rPr>
          <w:rFonts w:ascii="Avenir Next" w:hAnsi="Avenir Next"/>
        </w:rPr>
        <w:tab/>
      </w:r>
      <w:r w:rsidRPr="009D250F">
        <w:rPr>
          <w:rFonts w:ascii="Avenir Next" w:hAnsi="Avenir Next"/>
        </w:rPr>
        <w:tab/>
      </w:r>
      <w:r w:rsidRPr="009D250F">
        <w:rPr>
          <w:rFonts w:ascii="Avenir Next" w:hAnsi="Avenir Next"/>
        </w:rPr>
        <w:tab/>
      </w:r>
      <w:r w:rsidRPr="009D250F">
        <w:rPr>
          <w:rFonts w:ascii="Avenir Next" w:hAnsi="Avenir Next"/>
        </w:rPr>
        <w:tab/>
      </w:r>
      <w:r w:rsidRPr="009D250F">
        <w:rPr>
          <w:rFonts w:ascii="Avenir Next" w:hAnsi="Avenir Next"/>
        </w:rPr>
        <w:tab/>
      </w:r>
      <w:r w:rsidRPr="009D250F">
        <w:rPr>
          <w:rFonts w:ascii="Avenir Next" w:hAnsi="Avenir Next"/>
        </w:rPr>
        <w:tab/>
      </w:r>
      <w:r w:rsidRPr="009D250F">
        <w:rPr>
          <w:rFonts w:ascii="Avenir Next" w:hAnsi="Avenir Next"/>
        </w:rPr>
        <w:tab/>
      </w:r>
      <w:r w:rsidRPr="009D250F">
        <w:rPr>
          <w:rFonts w:ascii="Avenir Next" w:hAnsi="Avenir Next"/>
        </w:rPr>
        <w:tab/>
      </w:r>
      <w:r w:rsidRPr="009D250F">
        <w:rPr>
          <w:rFonts w:ascii="Avenir Next" w:hAnsi="Avenir Next"/>
        </w:rPr>
        <w:tab/>
        <w:t xml:space="preserve">         </w:t>
      </w:r>
    </w:p>
    <w:p w14:paraId="5672B2FB" w14:textId="77777777" w:rsidR="00A33BFE" w:rsidRPr="009D250F" w:rsidRDefault="00A33BFE" w:rsidP="00A33BFE">
      <w:pPr>
        <w:widowControl w:val="0"/>
        <w:tabs>
          <w:tab w:val="num" w:pos="720"/>
        </w:tabs>
        <w:autoSpaceDE w:val="0"/>
        <w:autoSpaceDN w:val="0"/>
        <w:adjustRightInd w:val="0"/>
        <w:spacing w:line="480" w:lineRule="auto"/>
        <w:ind w:right="-900"/>
        <w:rPr>
          <w:rFonts w:ascii="Avenir Next" w:hAnsi="Avenir Next"/>
          <w:b/>
          <w:bCs/>
        </w:rPr>
      </w:pPr>
      <w:r w:rsidRPr="009D250F">
        <w:rPr>
          <w:rFonts w:ascii="Avenir Next" w:hAnsi="Avenir Next"/>
        </w:rPr>
        <w:t>_______________________________________________________________________________</w:t>
      </w:r>
    </w:p>
    <w:p w14:paraId="79C1735D" w14:textId="77777777" w:rsidR="000708EE" w:rsidRPr="003405DC" w:rsidRDefault="00400F38" w:rsidP="00400F38">
      <w:pPr>
        <w:ind w:right="-360"/>
        <w:rPr>
          <w:rFonts w:ascii="Avenir Next" w:hAnsi="Avenir Next"/>
          <w:b/>
        </w:rPr>
      </w:pPr>
      <w:r w:rsidRPr="003405DC">
        <w:rPr>
          <w:rFonts w:ascii="Avenir Next" w:hAnsi="Avenir Next"/>
          <w:b/>
        </w:rPr>
        <w:t>I.</w:t>
      </w:r>
      <w:r w:rsidRPr="003405DC">
        <w:rPr>
          <w:rFonts w:ascii="Avenir Next" w:hAnsi="Avenir Next"/>
          <w:b/>
        </w:rPr>
        <w:tab/>
      </w:r>
      <w:r w:rsidR="000708EE" w:rsidRPr="003405DC">
        <w:rPr>
          <w:rFonts w:ascii="Avenir Next" w:hAnsi="Avenir Next"/>
          <w:b/>
        </w:rPr>
        <w:t>FREEDOM OF EXPRESSION: Historical Lens and Perspective</w:t>
      </w:r>
    </w:p>
    <w:p w14:paraId="0D73B544" w14:textId="77777777" w:rsidR="000708EE" w:rsidRPr="003405DC" w:rsidRDefault="000708EE" w:rsidP="00400F38">
      <w:pPr>
        <w:ind w:right="-360"/>
        <w:rPr>
          <w:rFonts w:ascii="Avenir Next" w:hAnsi="Avenir Next"/>
          <w:b/>
        </w:rPr>
      </w:pPr>
    </w:p>
    <w:p w14:paraId="2AFDBC8F" w14:textId="212D613F" w:rsidR="00400F38" w:rsidRPr="003405DC" w:rsidRDefault="008B0C20" w:rsidP="00400F38">
      <w:pPr>
        <w:ind w:right="-360"/>
        <w:rPr>
          <w:rFonts w:ascii="Avenir Next" w:hAnsi="Avenir Next"/>
          <w:b/>
        </w:rPr>
      </w:pPr>
      <w:r w:rsidRPr="003405DC">
        <w:rPr>
          <w:rFonts w:ascii="Avenir Next" w:hAnsi="Avenir Next"/>
        </w:rPr>
        <w:t>Session 1.</w:t>
      </w:r>
      <w:r w:rsidRPr="003405DC">
        <w:rPr>
          <w:rFonts w:ascii="Avenir Next" w:hAnsi="Avenir Next"/>
        </w:rPr>
        <w:tab/>
      </w:r>
      <w:r w:rsidR="00400F38" w:rsidRPr="003405DC">
        <w:rPr>
          <w:rFonts w:ascii="Avenir Next" w:hAnsi="Avenir Next"/>
          <w:b/>
        </w:rPr>
        <w:t>The American Revolutionary War: Causes and Consequences</w:t>
      </w:r>
    </w:p>
    <w:p w14:paraId="63377F08" w14:textId="62D729F7" w:rsidR="00400F38" w:rsidRPr="003405DC" w:rsidRDefault="00400F38" w:rsidP="00400F38">
      <w:pPr>
        <w:ind w:right="-360"/>
        <w:rPr>
          <w:rFonts w:ascii="Avenir Next" w:hAnsi="Avenir Next"/>
          <w:sz w:val="22"/>
          <w:szCs w:val="22"/>
        </w:rPr>
      </w:pPr>
    </w:p>
    <w:p w14:paraId="631141E0" w14:textId="77777777" w:rsidR="00400F38" w:rsidRPr="003405DC" w:rsidRDefault="00400F38" w:rsidP="00400F38">
      <w:pPr>
        <w:numPr>
          <w:ilvl w:val="0"/>
          <w:numId w:val="2"/>
        </w:numPr>
        <w:ind w:right="-360"/>
        <w:rPr>
          <w:rFonts w:ascii="Avenir Next" w:hAnsi="Avenir Next"/>
        </w:rPr>
      </w:pPr>
      <w:r w:rsidRPr="003405DC">
        <w:rPr>
          <w:rFonts w:ascii="Avenir Next" w:hAnsi="Avenir Next"/>
        </w:rPr>
        <w:t>The Causes</w:t>
      </w:r>
    </w:p>
    <w:p w14:paraId="281924C3" w14:textId="77777777" w:rsidR="00400F38" w:rsidRPr="003405DC" w:rsidRDefault="005A5DB4" w:rsidP="00400F38">
      <w:pPr>
        <w:numPr>
          <w:ilvl w:val="0"/>
          <w:numId w:val="2"/>
        </w:numPr>
        <w:ind w:right="-360"/>
        <w:rPr>
          <w:rFonts w:ascii="Avenir Next" w:hAnsi="Avenir Next"/>
        </w:rPr>
      </w:pPr>
      <w:r w:rsidRPr="003405DC">
        <w:rPr>
          <w:rFonts w:ascii="Avenir Next" w:hAnsi="Avenir Next"/>
        </w:rPr>
        <w:t xml:space="preserve">Battles of </w:t>
      </w:r>
      <w:r w:rsidR="00400F38" w:rsidRPr="003405DC">
        <w:rPr>
          <w:rFonts w:ascii="Avenir Next" w:hAnsi="Avenir Next"/>
        </w:rPr>
        <w:t>Lexington and Concord</w:t>
      </w:r>
    </w:p>
    <w:p w14:paraId="67A42661" w14:textId="77777777" w:rsidR="00400F38" w:rsidRPr="003405DC" w:rsidRDefault="00400F38" w:rsidP="00400F38">
      <w:pPr>
        <w:numPr>
          <w:ilvl w:val="0"/>
          <w:numId w:val="2"/>
        </w:numPr>
        <w:ind w:right="-360"/>
        <w:rPr>
          <w:rFonts w:ascii="Avenir Next" w:hAnsi="Avenir Next"/>
        </w:rPr>
      </w:pPr>
      <w:r w:rsidRPr="003405DC">
        <w:rPr>
          <w:rFonts w:ascii="Avenir Next" w:hAnsi="Avenir Next"/>
        </w:rPr>
        <w:t>3</w:t>
      </w:r>
      <w:r w:rsidRPr="003405DC">
        <w:rPr>
          <w:rFonts w:ascii="Avenir Next" w:hAnsi="Avenir Next"/>
          <w:vertAlign w:val="superscript"/>
        </w:rPr>
        <w:t>rd</w:t>
      </w:r>
      <w:r w:rsidRPr="003405DC">
        <w:rPr>
          <w:rFonts w:ascii="Avenir Next" w:hAnsi="Avenir Next"/>
        </w:rPr>
        <w:t xml:space="preserve"> Continental Congress</w:t>
      </w:r>
    </w:p>
    <w:p w14:paraId="1F613367" w14:textId="77777777" w:rsidR="00400F38" w:rsidRPr="003405DC" w:rsidRDefault="00400F38" w:rsidP="00400F38">
      <w:pPr>
        <w:numPr>
          <w:ilvl w:val="0"/>
          <w:numId w:val="2"/>
        </w:numPr>
        <w:ind w:right="-360"/>
        <w:rPr>
          <w:rFonts w:ascii="Avenir Next" w:hAnsi="Avenir Next"/>
        </w:rPr>
      </w:pPr>
      <w:r w:rsidRPr="003405DC">
        <w:rPr>
          <w:rFonts w:ascii="Avenir Next" w:hAnsi="Avenir Next"/>
        </w:rPr>
        <w:t>The Declaration of Independence</w:t>
      </w:r>
    </w:p>
    <w:p w14:paraId="6EFDB9ED" w14:textId="77777777" w:rsidR="00400F38" w:rsidRPr="003405DC" w:rsidRDefault="00400F38" w:rsidP="00400F38">
      <w:pPr>
        <w:numPr>
          <w:ilvl w:val="0"/>
          <w:numId w:val="2"/>
        </w:numPr>
        <w:ind w:right="-360"/>
        <w:rPr>
          <w:rFonts w:ascii="Avenir Next" w:hAnsi="Avenir Next"/>
        </w:rPr>
      </w:pPr>
      <w:r w:rsidRPr="003405DC">
        <w:rPr>
          <w:rFonts w:ascii="Avenir Next" w:hAnsi="Avenir Next"/>
        </w:rPr>
        <w:t>Battle of Yorktown</w:t>
      </w:r>
    </w:p>
    <w:p w14:paraId="16D2AC31" w14:textId="77777777" w:rsidR="00400F38" w:rsidRPr="003405DC" w:rsidRDefault="00400F38" w:rsidP="00400F38">
      <w:pPr>
        <w:numPr>
          <w:ilvl w:val="1"/>
          <w:numId w:val="2"/>
        </w:numPr>
        <w:ind w:right="-360"/>
        <w:rPr>
          <w:rFonts w:ascii="Avenir Next" w:hAnsi="Avenir Next"/>
          <w:b/>
          <w:i/>
        </w:rPr>
      </w:pPr>
      <w:r w:rsidRPr="003405DC">
        <w:rPr>
          <w:rFonts w:ascii="Avenir Next" w:hAnsi="Avenir Next"/>
          <w:b/>
          <w:i/>
        </w:rPr>
        <w:t>John Adams I. (Film)</w:t>
      </w:r>
    </w:p>
    <w:p w14:paraId="2B248747" w14:textId="77777777" w:rsidR="00400F38" w:rsidRPr="003405DC" w:rsidRDefault="00400F38" w:rsidP="00400F38">
      <w:pPr>
        <w:ind w:right="-360"/>
        <w:rPr>
          <w:rFonts w:ascii="Avenir Next" w:hAnsi="Avenir Next"/>
        </w:rPr>
      </w:pPr>
    </w:p>
    <w:p w14:paraId="33668077" w14:textId="35484CE2" w:rsidR="00400F38" w:rsidRPr="003405DC" w:rsidRDefault="008B0C20" w:rsidP="00400F38">
      <w:pPr>
        <w:ind w:right="-360"/>
        <w:rPr>
          <w:rFonts w:ascii="Avenir Next" w:hAnsi="Avenir Next"/>
        </w:rPr>
      </w:pPr>
      <w:r w:rsidRPr="003405DC">
        <w:rPr>
          <w:rFonts w:ascii="Avenir Next" w:hAnsi="Avenir Next"/>
        </w:rPr>
        <w:t>Session 2.</w:t>
      </w:r>
      <w:r w:rsidR="00D273DD" w:rsidRPr="003405DC">
        <w:rPr>
          <w:rFonts w:ascii="Avenir Next" w:hAnsi="Avenir Next"/>
        </w:rPr>
        <w:tab/>
      </w:r>
      <w:r w:rsidR="00400F38" w:rsidRPr="003405DC">
        <w:rPr>
          <w:rFonts w:ascii="Avenir Next" w:hAnsi="Avenir Next"/>
          <w:b/>
        </w:rPr>
        <w:t>American Political Thought</w:t>
      </w:r>
    </w:p>
    <w:p w14:paraId="7E5B2E9E" w14:textId="31BA49E7" w:rsidR="00400F38" w:rsidRPr="003405DC" w:rsidRDefault="00400F38" w:rsidP="00400F38">
      <w:pPr>
        <w:ind w:right="-360"/>
        <w:rPr>
          <w:rFonts w:ascii="Avenir Next" w:hAnsi="Avenir Next"/>
          <w:sz w:val="22"/>
          <w:szCs w:val="22"/>
        </w:rPr>
      </w:pPr>
      <w:r w:rsidRPr="003405DC">
        <w:rPr>
          <w:rFonts w:ascii="Avenir Next" w:hAnsi="Avenir Next"/>
          <w:sz w:val="22"/>
          <w:szCs w:val="22"/>
        </w:rPr>
        <w:tab/>
      </w:r>
    </w:p>
    <w:p w14:paraId="0B1857FE" w14:textId="77777777" w:rsidR="00526A1C" w:rsidRPr="003405DC" w:rsidRDefault="00526A1C" w:rsidP="00400F38">
      <w:pPr>
        <w:numPr>
          <w:ilvl w:val="0"/>
          <w:numId w:val="1"/>
        </w:numPr>
        <w:ind w:right="-360"/>
        <w:rPr>
          <w:rFonts w:ascii="Avenir Next" w:hAnsi="Avenir Next"/>
        </w:rPr>
      </w:pPr>
      <w:r w:rsidRPr="003405DC">
        <w:rPr>
          <w:rFonts w:ascii="Avenir Next" w:hAnsi="Avenir Next"/>
        </w:rPr>
        <w:t>George Washington</w:t>
      </w:r>
    </w:p>
    <w:p w14:paraId="3FF450AA" w14:textId="77777777" w:rsidR="00400F38" w:rsidRPr="003405DC" w:rsidRDefault="00400F38" w:rsidP="00400F38">
      <w:pPr>
        <w:numPr>
          <w:ilvl w:val="0"/>
          <w:numId w:val="1"/>
        </w:numPr>
        <w:ind w:right="-360"/>
        <w:rPr>
          <w:rFonts w:ascii="Avenir Next" w:hAnsi="Avenir Next"/>
        </w:rPr>
      </w:pPr>
      <w:r w:rsidRPr="003405DC">
        <w:rPr>
          <w:rFonts w:ascii="Avenir Next" w:hAnsi="Avenir Next"/>
        </w:rPr>
        <w:t>John Adams</w:t>
      </w:r>
    </w:p>
    <w:p w14:paraId="1AC755BD" w14:textId="77777777" w:rsidR="000708EE" w:rsidRPr="003405DC" w:rsidRDefault="00400F38" w:rsidP="00400F38">
      <w:pPr>
        <w:numPr>
          <w:ilvl w:val="0"/>
          <w:numId w:val="1"/>
        </w:numPr>
        <w:ind w:right="-360"/>
        <w:rPr>
          <w:rFonts w:ascii="Avenir Next" w:hAnsi="Avenir Next"/>
        </w:rPr>
      </w:pPr>
      <w:r w:rsidRPr="003405DC">
        <w:rPr>
          <w:rFonts w:ascii="Avenir Next" w:hAnsi="Avenir Next"/>
        </w:rPr>
        <w:t>Thomas Jefferson</w:t>
      </w:r>
      <w:r w:rsidRPr="003405DC">
        <w:rPr>
          <w:rFonts w:ascii="Avenir Next" w:hAnsi="Avenir Next"/>
        </w:rPr>
        <w:tab/>
      </w:r>
    </w:p>
    <w:p w14:paraId="6C30EE2D" w14:textId="77777777" w:rsidR="00400F38" w:rsidRPr="003405DC" w:rsidRDefault="000708EE" w:rsidP="00400F38">
      <w:pPr>
        <w:numPr>
          <w:ilvl w:val="0"/>
          <w:numId w:val="1"/>
        </w:numPr>
        <w:ind w:right="-360"/>
        <w:rPr>
          <w:rFonts w:ascii="Avenir Next" w:hAnsi="Avenir Next"/>
        </w:rPr>
      </w:pPr>
      <w:r w:rsidRPr="003405DC">
        <w:rPr>
          <w:rFonts w:ascii="Avenir Next" w:hAnsi="Avenir Next"/>
        </w:rPr>
        <w:t>A</w:t>
      </w:r>
      <w:r w:rsidR="00400F38" w:rsidRPr="003405DC">
        <w:rPr>
          <w:rFonts w:ascii="Avenir Next" w:hAnsi="Avenir Next"/>
        </w:rPr>
        <w:t>lexander Hamilton</w:t>
      </w:r>
    </w:p>
    <w:p w14:paraId="2C2E2F3B" w14:textId="77777777" w:rsidR="00400F38" w:rsidRPr="003405DC" w:rsidRDefault="00400F38" w:rsidP="00400F38">
      <w:pPr>
        <w:numPr>
          <w:ilvl w:val="0"/>
          <w:numId w:val="1"/>
        </w:numPr>
        <w:ind w:right="-360"/>
        <w:rPr>
          <w:rFonts w:ascii="Avenir Next" w:hAnsi="Avenir Next"/>
        </w:rPr>
      </w:pPr>
      <w:r w:rsidRPr="003405DC">
        <w:rPr>
          <w:rFonts w:ascii="Avenir Next" w:hAnsi="Avenir Next"/>
        </w:rPr>
        <w:t>Federalists v. Democratic Republicans</w:t>
      </w:r>
      <w:r w:rsidRPr="003405DC">
        <w:rPr>
          <w:rFonts w:ascii="Avenir Next" w:hAnsi="Avenir Next"/>
        </w:rPr>
        <w:tab/>
      </w:r>
    </w:p>
    <w:p w14:paraId="02D6C015" w14:textId="77777777" w:rsidR="002F6DCA" w:rsidRPr="003405DC" w:rsidRDefault="002F6DCA" w:rsidP="00400F38">
      <w:pPr>
        <w:numPr>
          <w:ilvl w:val="1"/>
          <w:numId w:val="1"/>
        </w:numPr>
        <w:ind w:right="-360"/>
        <w:rPr>
          <w:rFonts w:ascii="Avenir Next" w:hAnsi="Avenir Next"/>
          <w:b/>
          <w:i/>
        </w:rPr>
      </w:pPr>
      <w:r w:rsidRPr="003405DC">
        <w:rPr>
          <w:rFonts w:ascii="Avenir Next" w:hAnsi="Avenir Next"/>
          <w:b/>
          <w:i/>
        </w:rPr>
        <w:t>Jefferson, Hamilton (Doc).</w:t>
      </w:r>
    </w:p>
    <w:p w14:paraId="03938A59" w14:textId="77777777" w:rsidR="002F6DCA" w:rsidRPr="003405DC" w:rsidRDefault="002F6DCA" w:rsidP="00400F38">
      <w:pPr>
        <w:ind w:right="-360"/>
        <w:rPr>
          <w:rFonts w:ascii="Avenir Next" w:hAnsi="Avenir Next"/>
        </w:rPr>
      </w:pPr>
    </w:p>
    <w:p w14:paraId="4E2F2BF6" w14:textId="26917616" w:rsidR="002F6DCA" w:rsidRPr="003405DC" w:rsidRDefault="008B0C20" w:rsidP="002F6DCA">
      <w:pPr>
        <w:ind w:right="-360"/>
        <w:rPr>
          <w:rFonts w:ascii="Avenir Next" w:hAnsi="Avenir Next"/>
          <w:b/>
        </w:rPr>
      </w:pPr>
      <w:r w:rsidRPr="003405DC">
        <w:rPr>
          <w:rFonts w:ascii="Avenir Next" w:hAnsi="Avenir Next"/>
        </w:rPr>
        <w:t>Session 3.</w:t>
      </w:r>
      <w:r w:rsidR="00400F38" w:rsidRPr="003405DC">
        <w:rPr>
          <w:rFonts w:ascii="Avenir Next" w:hAnsi="Avenir Next"/>
        </w:rPr>
        <w:tab/>
      </w:r>
      <w:r w:rsidR="00400F38" w:rsidRPr="003405DC">
        <w:rPr>
          <w:rFonts w:ascii="Avenir Next" w:hAnsi="Avenir Next"/>
          <w:b/>
        </w:rPr>
        <w:t xml:space="preserve">The U.S. Constitution </w:t>
      </w:r>
    </w:p>
    <w:p w14:paraId="02B64C9C" w14:textId="356BEB7B" w:rsidR="00D2121F" w:rsidRPr="003405DC" w:rsidRDefault="00D2121F" w:rsidP="00D2121F">
      <w:pPr>
        <w:ind w:right="-360"/>
        <w:rPr>
          <w:rFonts w:ascii="Avenir Next" w:hAnsi="Avenir Next"/>
          <w:sz w:val="22"/>
          <w:szCs w:val="22"/>
        </w:rPr>
      </w:pPr>
    </w:p>
    <w:p w14:paraId="26A5B578"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Constitutional Beginnings</w:t>
      </w:r>
    </w:p>
    <w:p w14:paraId="3E2F8A4C"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The Role of James Madison</w:t>
      </w:r>
    </w:p>
    <w:p w14:paraId="40D95DF3"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Separation of Powers</w:t>
      </w:r>
    </w:p>
    <w:p w14:paraId="6DF61309"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The Bill of Rights</w:t>
      </w:r>
    </w:p>
    <w:p w14:paraId="14451F5B"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1</w:t>
      </w:r>
      <w:r w:rsidRPr="003405DC">
        <w:rPr>
          <w:rFonts w:ascii="Avenir Next" w:hAnsi="Avenir Next"/>
          <w:vertAlign w:val="superscript"/>
        </w:rPr>
        <w:t>st</w:t>
      </w:r>
      <w:r w:rsidRPr="003405DC">
        <w:rPr>
          <w:rFonts w:ascii="Avenir Next" w:hAnsi="Avenir Next"/>
        </w:rPr>
        <w:t xml:space="preserve"> Amendment and Due Process</w:t>
      </w:r>
    </w:p>
    <w:p w14:paraId="3AD0ACDE" w14:textId="77777777" w:rsidR="002F6DCA" w:rsidRPr="003405DC" w:rsidRDefault="002F6DCA" w:rsidP="002F6DCA">
      <w:pPr>
        <w:numPr>
          <w:ilvl w:val="1"/>
          <w:numId w:val="1"/>
        </w:numPr>
        <w:ind w:right="-360"/>
        <w:rPr>
          <w:rFonts w:ascii="Avenir Next" w:hAnsi="Avenir Next"/>
          <w:b/>
          <w:i/>
        </w:rPr>
      </w:pPr>
      <w:r w:rsidRPr="003405DC">
        <w:rPr>
          <w:rFonts w:ascii="Avenir Next" w:hAnsi="Avenir Next"/>
          <w:b/>
          <w:i/>
        </w:rPr>
        <w:t>John Adams II. (Film)</w:t>
      </w:r>
    </w:p>
    <w:p w14:paraId="6F362C1F" w14:textId="77777777" w:rsidR="00C02100" w:rsidRPr="003405DC" w:rsidRDefault="00C02100" w:rsidP="00357ACC">
      <w:pPr>
        <w:ind w:right="-360"/>
        <w:rPr>
          <w:rFonts w:ascii="Avenir Next" w:hAnsi="Avenir Next"/>
        </w:rPr>
      </w:pPr>
    </w:p>
    <w:p w14:paraId="6224F63B" w14:textId="1F094CE9" w:rsidR="00400F38" w:rsidRPr="003405DC" w:rsidRDefault="008B0C20" w:rsidP="00400F38">
      <w:pPr>
        <w:ind w:right="-360"/>
        <w:rPr>
          <w:rFonts w:ascii="Avenir Next" w:hAnsi="Avenir Next"/>
          <w:b/>
        </w:rPr>
      </w:pPr>
      <w:r w:rsidRPr="003405DC">
        <w:rPr>
          <w:rFonts w:ascii="Avenir Next" w:hAnsi="Avenir Next"/>
        </w:rPr>
        <w:t>Session 4.</w:t>
      </w:r>
      <w:r w:rsidR="00400F38" w:rsidRPr="003405DC">
        <w:rPr>
          <w:rFonts w:ascii="Avenir Next" w:hAnsi="Avenir Next"/>
        </w:rPr>
        <w:tab/>
      </w:r>
      <w:r w:rsidR="00400F38" w:rsidRPr="003405DC">
        <w:rPr>
          <w:rFonts w:ascii="Avenir Next" w:hAnsi="Avenir Next"/>
          <w:b/>
        </w:rPr>
        <w:t>The First Amendment</w:t>
      </w:r>
    </w:p>
    <w:p w14:paraId="3F0717AA" w14:textId="77777777" w:rsidR="002F6DCA" w:rsidRPr="003405DC" w:rsidRDefault="002F6DCA" w:rsidP="002F6DCA">
      <w:pPr>
        <w:ind w:right="-360"/>
        <w:rPr>
          <w:rFonts w:ascii="Avenir Next" w:hAnsi="Avenir Next"/>
        </w:rPr>
      </w:pPr>
    </w:p>
    <w:p w14:paraId="0E23B39F"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The Press</w:t>
      </w:r>
    </w:p>
    <w:p w14:paraId="0AAE8C98"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News Media and the 4</w:t>
      </w:r>
      <w:r w:rsidRPr="003405DC">
        <w:rPr>
          <w:rFonts w:ascii="Avenir Next" w:hAnsi="Avenir Next"/>
          <w:vertAlign w:val="superscript"/>
        </w:rPr>
        <w:t>th</w:t>
      </w:r>
      <w:r w:rsidRPr="003405DC">
        <w:rPr>
          <w:rFonts w:ascii="Avenir Next" w:hAnsi="Avenir Next"/>
        </w:rPr>
        <w:t xml:space="preserve"> Estate</w:t>
      </w:r>
    </w:p>
    <w:p w14:paraId="65544EAD"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lastRenderedPageBreak/>
        <w:t>Prior Restraint</w:t>
      </w:r>
    </w:p>
    <w:p w14:paraId="6E5B2A2C" w14:textId="77777777" w:rsidR="002F6DCA" w:rsidRPr="003405DC" w:rsidRDefault="002F6DCA" w:rsidP="002F6DCA">
      <w:pPr>
        <w:numPr>
          <w:ilvl w:val="1"/>
          <w:numId w:val="1"/>
        </w:numPr>
        <w:ind w:right="-360"/>
        <w:rPr>
          <w:rFonts w:ascii="Avenir Next" w:hAnsi="Avenir Next"/>
        </w:rPr>
      </w:pPr>
      <w:r w:rsidRPr="003405DC">
        <w:rPr>
          <w:rFonts w:ascii="Avenir Next" w:hAnsi="Avenir Next"/>
        </w:rPr>
        <w:t>John Peter Zenger</w:t>
      </w:r>
    </w:p>
    <w:p w14:paraId="0B36F92B" w14:textId="7B64FB97" w:rsidR="00A33BFE" w:rsidRPr="00A33BFE" w:rsidRDefault="002F6DCA" w:rsidP="00A33BFE">
      <w:pPr>
        <w:numPr>
          <w:ilvl w:val="0"/>
          <w:numId w:val="1"/>
        </w:numPr>
        <w:ind w:right="-360"/>
        <w:rPr>
          <w:rFonts w:ascii="Avenir Next" w:hAnsi="Avenir Next"/>
        </w:rPr>
      </w:pPr>
      <w:r w:rsidRPr="003405DC">
        <w:rPr>
          <w:rFonts w:ascii="Avenir Next" w:hAnsi="Avenir Next"/>
        </w:rPr>
        <w:t>Implied Rights</w:t>
      </w:r>
    </w:p>
    <w:p w14:paraId="75B5E55F" w14:textId="77777777" w:rsidR="00A33BFE" w:rsidRPr="009D250F" w:rsidRDefault="00A33BFE" w:rsidP="00A33BFE">
      <w:pPr>
        <w:widowControl w:val="0"/>
        <w:tabs>
          <w:tab w:val="num" w:pos="720"/>
        </w:tabs>
        <w:autoSpaceDE w:val="0"/>
        <w:autoSpaceDN w:val="0"/>
        <w:adjustRightInd w:val="0"/>
        <w:ind w:right="-360" w:hanging="270"/>
        <w:rPr>
          <w:rFonts w:ascii="Avenir Next" w:hAnsi="Avenir Next"/>
        </w:rPr>
      </w:pPr>
      <w:r w:rsidRPr="009D250F">
        <w:rPr>
          <w:rFonts w:ascii="Avenir Next" w:hAnsi="Avenir Next"/>
          <w:bCs/>
        </w:rPr>
        <w:tab/>
      </w:r>
      <w:r w:rsidRPr="009D250F">
        <w:rPr>
          <w:rFonts w:ascii="Avenir Next" w:hAnsi="Avenir Next"/>
        </w:rPr>
        <w:t>_____________________________________________________________________</w:t>
      </w:r>
    </w:p>
    <w:p w14:paraId="5E2D641F" w14:textId="77777777" w:rsidR="00A33BFE" w:rsidRPr="009D250F" w:rsidRDefault="00A33BFE" w:rsidP="00A33BFE">
      <w:pPr>
        <w:ind w:right="-1440"/>
        <w:rPr>
          <w:rFonts w:ascii="Avenir Next" w:hAnsi="Avenir Next"/>
        </w:rPr>
      </w:pPr>
      <w:r w:rsidRPr="009D250F">
        <w:rPr>
          <w:rFonts w:ascii="Avenir Next" w:hAnsi="Avenir Next"/>
        </w:rPr>
        <w:t>End of Part I.</w:t>
      </w:r>
    </w:p>
    <w:p w14:paraId="0E66E7C9" w14:textId="77777777" w:rsidR="00A33BFE" w:rsidRPr="009D250F" w:rsidRDefault="00A33BFE" w:rsidP="00A33BFE">
      <w:pPr>
        <w:rPr>
          <w:rFonts w:ascii="Avenir Next" w:hAnsi="Avenir Next"/>
          <w:b/>
          <w:bCs/>
        </w:rPr>
      </w:pPr>
    </w:p>
    <w:p w14:paraId="1CD6BA6D" w14:textId="77777777" w:rsidR="00A33BFE" w:rsidRPr="009D250F" w:rsidRDefault="00A33BFE" w:rsidP="00A33BFE">
      <w:pPr>
        <w:rPr>
          <w:rFonts w:ascii="Avenir Next" w:hAnsi="Avenir Next"/>
          <w:b/>
          <w:bCs/>
        </w:rPr>
      </w:pPr>
      <w:r w:rsidRPr="009D250F">
        <w:rPr>
          <w:rFonts w:ascii="Avenir Next" w:hAnsi="Avenir Next"/>
          <w:b/>
          <w:bCs/>
        </w:rPr>
        <w:t>____________________</w:t>
      </w:r>
    </w:p>
    <w:p w14:paraId="74BAA81C" w14:textId="77777777" w:rsidR="00A33BFE" w:rsidRPr="00C3402D" w:rsidRDefault="00A33BFE" w:rsidP="00A33BFE">
      <w:pPr>
        <w:rPr>
          <w:rFonts w:ascii="Avenir Next" w:hAnsi="Avenir Next"/>
          <w:b/>
          <w:bCs/>
          <w:sz w:val="28"/>
          <w:szCs w:val="28"/>
        </w:rPr>
      </w:pPr>
      <w:r w:rsidRPr="00C3402D">
        <w:rPr>
          <w:rFonts w:ascii="Avenir Next" w:hAnsi="Avenir Next"/>
          <w:b/>
          <w:bCs/>
          <w:sz w:val="28"/>
          <w:szCs w:val="28"/>
        </w:rPr>
        <w:t>Exam I.</w:t>
      </w:r>
    </w:p>
    <w:p w14:paraId="37D02313" w14:textId="77777777" w:rsidR="00A33BFE" w:rsidRPr="009D250F" w:rsidRDefault="00A33BFE" w:rsidP="00A33BFE">
      <w:pPr>
        <w:rPr>
          <w:rFonts w:ascii="Avenir Next" w:hAnsi="Avenir Next"/>
          <w:b/>
          <w:bCs/>
        </w:rPr>
      </w:pPr>
      <w:r w:rsidRPr="009D250F">
        <w:rPr>
          <w:rFonts w:ascii="Avenir Next" w:hAnsi="Avenir Next"/>
          <w:b/>
          <w:bCs/>
        </w:rPr>
        <w:t>____________________</w:t>
      </w:r>
    </w:p>
    <w:p w14:paraId="46DE4EC4" w14:textId="77777777" w:rsidR="00A33BFE" w:rsidRPr="009D250F" w:rsidRDefault="00A33BFE" w:rsidP="00A33BFE">
      <w:pPr>
        <w:rPr>
          <w:rFonts w:ascii="Avenir Next" w:hAnsi="Avenir Next"/>
          <w:b/>
          <w:bCs/>
        </w:rPr>
      </w:pPr>
    </w:p>
    <w:p w14:paraId="0EE66F83" w14:textId="77777777" w:rsidR="000708EE" w:rsidRPr="003405DC" w:rsidRDefault="000708EE" w:rsidP="000708EE">
      <w:pPr>
        <w:ind w:right="-360"/>
        <w:rPr>
          <w:rFonts w:ascii="Avenir Next" w:hAnsi="Avenir Next" w:cs="Times"/>
          <w:sz w:val="22"/>
          <w:szCs w:val="22"/>
        </w:rPr>
      </w:pPr>
    </w:p>
    <w:p w14:paraId="39509FF9" w14:textId="77777777" w:rsidR="00114EBE" w:rsidRPr="003405DC" w:rsidRDefault="000708EE" w:rsidP="00114EBE">
      <w:pPr>
        <w:ind w:right="-900"/>
        <w:rPr>
          <w:rFonts w:ascii="Avenir Next" w:hAnsi="Avenir Next"/>
          <w:b/>
          <w:sz w:val="22"/>
          <w:szCs w:val="22"/>
        </w:rPr>
      </w:pPr>
      <w:r w:rsidRPr="003405DC">
        <w:rPr>
          <w:rFonts w:ascii="Avenir Next" w:hAnsi="Avenir Next"/>
          <w:b/>
        </w:rPr>
        <w:t>II.</w:t>
      </w:r>
      <w:r w:rsidR="002E5286" w:rsidRPr="003405DC">
        <w:rPr>
          <w:rFonts w:ascii="Avenir Next" w:hAnsi="Avenir Next"/>
          <w:b/>
        </w:rPr>
        <w:tab/>
      </w:r>
      <w:r w:rsidRPr="003405DC">
        <w:rPr>
          <w:rFonts w:ascii="Avenir Next" w:hAnsi="Avenir Next"/>
          <w:b/>
        </w:rPr>
        <w:t xml:space="preserve">FREEDOM OF EXPRESSION: </w:t>
      </w:r>
      <w:r w:rsidRPr="003405DC">
        <w:rPr>
          <w:rFonts w:ascii="Avenir Next" w:hAnsi="Avenir Next"/>
          <w:b/>
          <w:sz w:val="22"/>
          <w:szCs w:val="22"/>
        </w:rPr>
        <w:t>Political Sci</w:t>
      </w:r>
      <w:r w:rsidR="00114EBE" w:rsidRPr="003405DC">
        <w:rPr>
          <w:rFonts w:ascii="Avenir Next" w:hAnsi="Avenir Next"/>
          <w:b/>
          <w:sz w:val="22"/>
          <w:szCs w:val="22"/>
        </w:rPr>
        <w:t xml:space="preserve">ence </w:t>
      </w:r>
      <w:r w:rsidRPr="003405DC">
        <w:rPr>
          <w:rFonts w:ascii="Avenir Next" w:hAnsi="Avenir Next"/>
          <w:b/>
          <w:sz w:val="22"/>
          <w:szCs w:val="22"/>
        </w:rPr>
        <w:t xml:space="preserve">Lens and </w:t>
      </w:r>
      <w:r w:rsidR="00114EBE" w:rsidRPr="003405DC">
        <w:rPr>
          <w:rFonts w:ascii="Avenir Next" w:hAnsi="Avenir Next"/>
          <w:b/>
          <w:sz w:val="22"/>
          <w:szCs w:val="22"/>
        </w:rPr>
        <w:t xml:space="preserve">Perspective     </w:t>
      </w:r>
    </w:p>
    <w:p w14:paraId="3D55313A" w14:textId="77777777" w:rsidR="00766203" w:rsidRPr="003405DC" w:rsidRDefault="00766203" w:rsidP="00766203">
      <w:pPr>
        <w:ind w:right="-360"/>
        <w:rPr>
          <w:rFonts w:ascii="Avenir Next" w:hAnsi="Avenir Next"/>
          <w:b/>
          <w:i/>
        </w:rPr>
      </w:pPr>
    </w:p>
    <w:p w14:paraId="084E421C" w14:textId="06E83AC9" w:rsidR="00400F38" w:rsidRPr="003405DC" w:rsidRDefault="008B0C20" w:rsidP="00400F38">
      <w:pPr>
        <w:ind w:right="-360"/>
        <w:rPr>
          <w:rFonts w:ascii="Avenir Next" w:hAnsi="Avenir Next"/>
          <w:b/>
        </w:rPr>
      </w:pPr>
      <w:r w:rsidRPr="003405DC">
        <w:rPr>
          <w:rFonts w:ascii="Avenir Next" w:hAnsi="Avenir Next"/>
        </w:rPr>
        <w:t>Session 5.</w:t>
      </w:r>
      <w:r w:rsidR="002D44D3" w:rsidRPr="003405DC">
        <w:rPr>
          <w:rFonts w:ascii="Avenir Next" w:hAnsi="Avenir Next"/>
        </w:rPr>
        <w:tab/>
      </w:r>
      <w:r w:rsidR="00400F38" w:rsidRPr="003405DC">
        <w:rPr>
          <w:rFonts w:ascii="Avenir Next" w:hAnsi="Avenir Next"/>
          <w:b/>
        </w:rPr>
        <w:t>Prior Restraint</w:t>
      </w:r>
    </w:p>
    <w:p w14:paraId="3D4ADCF3" w14:textId="5615C4AB" w:rsidR="00B479E0" w:rsidRPr="003405DC" w:rsidRDefault="00B479E0" w:rsidP="00B479E0">
      <w:pPr>
        <w:rPr>
          <w:rFonts w:ascii="Avenir Next" w:hAnsi="Avenir Next"/>
        </w:rPr>
      </w:pPr>
    </w:p>
    <w:p w14:paraId="7C0B39A1" w14:textId="77777777" w:rsidR="00502B95" w:rsidRPr="003405DC" w:rsidRDefault="00502B95" w:rsidP="00502B95">
      <w:pPr>
        <w:numPr>
          <w:ilvl w:val="0"/>
          <w:numId w:val="1"/>
        </w:numPr>
        <w:ind w:right="-360"/>
        <w:rPr>
          <w:rFonts w:ascii="Avenir Next" w:hAnsi="Avenir Next"/>
        </w:rPr>
      </w:pPr>
      <w:r w:rsidRPr="003405DC">
        <w:rPr>
          <w:rFonts w:ascii="Avenir Next" w:hAnsi="Avenir Next"/>
        </w:rPr>
        <w:t>Political Dissent is Not Absolute</w:t>
      </w:r>
    </w:p>
    <w:p w14:paraId="55AED025" w14:textId="77777777" w:rsidR="00502B95" w:rsidRPr="003405DC" w:rsidRDefault="00502B95" w:rsidP="00502B95">
      <w:pPr>
        <w:numPr>
          <w:ilvl w:val="0"/>
          <w:numId w:val="1"/>
        </w:numPr>
        <w:ind w:right="-360"/>
        <w:rPr>
          <w:rFonts w:ascii="Avenir Next" w:hAnsi="Avenir Next"/>
        </w:rPr>
      </w:pPr>
      <w:r w:rsidRPr="003405DC">
        <w:rPr>
          <w:rFonts w:ascii="Avenir Next" w:hAnsi="Avenir Next"/>
        </w:rPr>
        <w:t>The Alien Sedition Act of 1798</w:t>
      </w:r>
    </w:p>
    <w:p w14:paraId="2E74029E" w14:textId="77777777" w:rsidR="00502B95" w:rsidRPr="003405DC" w:rsidRDefault="00502B95" w:rsidP="00502B95">
      <w:pPr>
        <w:numPr>
          <w:ilvl w:val="0"/>
          <w:numId w:val="1"/>
        </w:numPr>
        <w:ind w:right="-360"/>
        <w:rPr>
          <w:rFonts w:ascii="Avenir Next" w:hAnsi="Avenir Next"/>
        </w:rPr>
      </w:pPr>
      <w:r w:rsidRPr="003405DC">
        <w:rPr>
          <w:rFonts w:ascii="Avenir Next" w:hAnsi="Avenir Next"/>
        </w:rPr>
        <w:t>Freedom of Speech and the Antislavery Cause</w:t>
      </w:r>
    </w:p>
    <w:p w14:paraId="339545CF" w14:textId="77777777" w:rsidR="00502B95" w:rsidRPr="003405DC" w:rsidRDefault="00502B95" w:rsidP="00502B95">
      <w:pPr>
        <w:numPr>
          <w:ilvl w:val="1"/>
          <w:numId w:val="1"/>
        </w:numPr>
        <w:ind w:right="-360"/>
        <w:rPr>
          <w:rFonts w:ascii="Avenir Next" w:hAnsi="Avenir Next"/>
        </w:rPr>
      </w:pPr>
      <w:r w:rsidRPr="003405DC">
        <w:rPr>
          <w:rFonts w:ascii="Avenir Next" w:hAnsi="Avenir Next"/>
        </w:rPr>
        <w:t>Reverend Elijah Lovejoy</w:t>
      </w:r>
    </w:p>
    <w:p w14:paraId="00A3EAF3" w14:textId="77777777" w:rsidR="00502B95" w:rsidRPr="003405DC" w:rsidRDefault="00502B95" w:rsidP="00502B95">
      <w:pPr>
        <w:numPr>
          <w:ilvl w:val="1"/>
          <w:numId w:val="1"/>
        </w:numPr>
        <w:ind w:right="-360"/>
        <w:rPr>
          <w:rFonts w:ascii="Avenir Next" w:hAnsi="Avenir Next"/>
        </w:rPr>
      </w:pPr>
      <w:r w:rsidRPr="003405DC">
        <w:rPr>
          <w:rFonts w:ascii="Avenir Next" w:hAnsi="Avenir Next"/>
        </w:rPr>
        <w:t>William Lloyd Garrison</w:t>
      </w:r>
    </w:p>
    <w:p w14:paraId="2B790A1A" w14:textId="77777777" w:rsidR="00502B95" w:rsidRPr="003405DC" w:rsidRDefault="00502B95" w:rsidP="00502B95">
      <w:pPr>
        <w:numPr>
          <w:ilvl w:val="1"/>
          <w:numId w:val="1"/>
        </w:numPr>
        <w:ind w:right="-360"/>
        <w:rPr>
          <w:rFonts w:ascii="Avenir Next" w:hAnsi="Avenir Next"/>
        </w:rPr>
      </w:pPr>
      <w:r w:rsidRPr="003405DC">
        <w:rPr>
          <w:rFonts w:ascii="Avenir Next" w:hAnsi="Avenir Next"/>
        </w:rPr>
        <w:t>Cassius Marcellus Clay</w:t>
      </w:r>
    </w:p>
    <w:p w14:paraId="5D854629" w14:textId="77777777" w:rsidR="00502B95" w:rsidRPr="003405DC" w:rsidRDefault="00502B95" w:rsidP="00502B95">
      <w:pPr>
        <w:numPr>
          <w:ilvl w:val="0"/>
          <w:numId w:val="1"/>
        </w:numPr>
        <w:ind w:right="-360"/>
        <w:rPr>
          <w:rFonts w:ascii="Avenir Next" w:hAnsi="Avenir Next"/>
        </w:rPr>
      </w:pPr>
      <w:r w:rsidRPr="003405DC">
        <w:rPr>
          <w:rFonts w:ascii="Avenir Next" w:hAnsi="Avenir Next"/>
        </w:rPr>
        <w:t>Espionage Act of 1917</w:t>
      </w:r>
    </w:p>
    <w:p w14:paraId="5CE17982" w14:textId="77777777" w:rsidR="00502B95" w:rsidRPr="003405DC" w:rsidRDefault="00502B95" w:rsidP="00502B95">
      <w:pPr>
        <w:numPr>
          <w:ilvl w:val="0"/>
          <w:numId w:val="1"/>
        </w:numPr>
        <w:ind w:right="-360"/>
        <w:rPr>
          <w:rFonts w:ascii="Avenir Next" w:hAnsi="Avenir Next"/>
        </w:rPr>
      </w:pPr>
      <w:r w:rsidRPr="003405DC">
        <w:rPr>
          <w:rFonts w:ascii="Avenir Next" w:hAnsi="Avenir Next"/>
        </w:rPr>
        <w:t>Schenk v. U.S., 1919</w:t>
      </w:r>
    </w:p>
    <w:p w14:paraId="50FF53E1" w14:textId="77777777" w:rsidR="00502B95" w:rsidRPr="003405DC" w:rsidRDefault="00502B95" w:rsidP="00502B95">
      <w:pPr>
        <w:numPr>
          <w:ilvl w:val="1"/>
          <w:numId w:val="1"/>
        </w:numPr>
        <w:ind w:right="-360"/>
        <w:rPr>
          <w:rFonts w:ascii="Avenir Next" w:hAnsi="Avenir Next"/>
        </w:rPr>
      </w:pPr>
      <w:r w:rsidRPr="003405DC">
        <w:rPr>
          <w:rFonts w:ascii="Avenir Next" w:hAnsi="Avenir Next"/>
        </w:rPr>
        <w:t>Clear and Present Danger Standard</w:t>
      </w:r>
    </w:p>
    <w:p w14:paraId="6E41CEE7" w14:textId="77777777" w:rsidR="00502B95" w:rsidRPr="003405DC" w:rsidRDefault="00502B95" w:rsidP="00502B95">
      <w:pPr>
        <w:numPr>
          <w:ilvl w:val="0"/>
          <w:numId w:val="1"/>
        </w:numPr>
        <w:ind w:right="-360"/>
        <w:rPr>
          <w:rFonts w:ascii="Avenir Next" w:hAnsi="Avenir Next"/>
        </w:rPr>
      </w:pPr>
      <w:r w:rsidRPr="003405DC">
        <w:rPr>
          <w:rFonts w:ascii="Avenir Next" w:hAnsi="Avenir Next"/>
        </w:rPr>
        <w:t>Alien Registration Act (Smith Act), 1940</w:t>
      </w:r>
    </w:p>
    <w:p w14:paraId="6DAB70E5" w14:textId="77777777" w:rsidR="00502B95" w:rsidRPr="003405DC" w:rsidRDefault="00502B95" w:rsidP="00502B95">
      <w:pPr>
        <w:numPr>
          <w:ilvl w:val="0"/>
          <w:numId w:val="1"/>
        </w:numPr>
        <w:ind w:right="-360"/>
        <w:rPr>
          <w:rFonts w:ascii="Avenir Next" w:hAnsi="Avenir Next"/>
        </w:rPr>
      </w:pPr>
      <w:r w:rsidRPr="003405DC">
        <w:rPr>
          <w:rFonts w:ascii="Avenir Next" w:hAnsi="Avenir Next"/>
        </w:rPr>
        <w:t>Anticommunism and the Hollywood 10</w:t>
      </w:r>
    </w:p>
    <w:p w14:paraId="6517007E" w14:textId="77777777" w:rsidR="00502B95" w:rsidRPr="003405DC" w:rsidRDefault="00502B95" w:rsidP="00502B95">
      <w:pPr>
        <w:numPr>
          <w:ilvl w:val="0"/>
          <w:numId w:val="1"/>
        </w:numPr>
        <w:ind w:right="-360"/>
        <w:rPr>
          <w:rFonts w:ascii="Avenir Next" w:hAnsi="Avenir Next"/>
        </w:rPr>
      </w:pPr>
      <w:r w:rsidRPr="003405DC">
        <w:rPr>
          <w:rFonts w:ascii="Avenir Next" w:hAnsi="Avenir Next"/>
        </w:rPr>
        <w:t>McCarthyism (Red Scare Period) 1951-1954</w:t>
      </w:r>
    </w:p>
    <w:p w14:paraId="3E7AD2FE" w14:textId="77777777" w:rsidR="00502B95" w:rsidRPr="003405DC" w:rsidRDefault="00502B95" w:rsidP="00502B95">
      <w:pPr>
        <w:numPr>
          <w:ilvl w:val="0"/>
          <w:numId w:val="1"/>
        </w:numPr>
        <w:ind w:right="-360"/>
        <w:rPr>
          <w:rFonts w:ascii="Avenir Next" w:hAnsi="Avenir Next"/>
          <w:b/>
          <w:i/>
        </w:rPr>
      </w:pPr>
      <w:r w:rsidRPr="003405DC">
        <w:rPr>
          <w:rFonts w:ascii="Avenir Next" w:hAnsi="Avenir Next"/>
        </w:rPr>
        <w:t>U.S.A. Patriot Act, 2001, personal freedoms</w:t>
      </w:r>
    </w:p>
    <w:p w14:paraId="08FD1F5C" w14:textId="77777777" w:rsidR="00502B95" w:rsidRPr="003405DC" w:rsidRDefault="00502B95" w:rsidP="00502B95">
      <w:pPr>
        <w:numPr>
          <w:ilvl w:val="1"/>
          <w:numId w:val="1"/>
        </w:numPr>
        <w:ind w:right="-360"/>
        <w:rPr>
          <w:rFonts w:ascii="Avenir Next" w:hAnsi="Avenir Next"/>
          <w:b/>
          <w:i/>
        </w:rPr>
      </w:pPr>
      <w:r w:rsidRPr="003405DC">
        <w:rPr>
          <w:rFonts w:ascii="Avenir Next" w:hAnsi="Avenir Next"/>
          <w:b/>
          <w:i/>
        </w:rPr>
        <w:t>Newsroom lead-in (Doc.)</w:t>
      </w:r>
    </w:p>
    <w:p w14:paraId="71A8D207" w14:textId="77777777" w:rsidR="002C2F7F" w:rsidRPr="003405DC" w:rsidRDefault="00502B95" w:rsidP="002C2F7F">
      <w:pPr>
        <w:numPr>
          <w:ilvl w:val="1"/>
          <w:numId w:val="1"/>
        </w:numPr>
        <w:ind w:right="-360"/>
        <w:rPr>
          <w:rFonts w:ascii="Avenir Next" w:hAnsi="Avenir Next"/>
          <w:b/>
          <w:i/>
        </w:rPr>
      </w:pPr>
      <w:r w:rsidRPr="003405DC">
        <w:rPr>
          <w:rFonts w:ascii="Avenir Next" w:hAnsi="Avenir Next"/>
          <w:b/>
          <w:i/>
        </w:rPr>
        <w:t>Murrow v. McCarthy (Doc.)</w:t>
      </w:r>
    </w:p>
    <w:p w14:paraId="748E4CED" w14:textId="77777777" w:rsidR="00502B95" w:rsidRPr="003405DC" w:rsidRDefault="00502B95" w:rsidP="002F6DCA">
      <w:pPr>
        <w:ind w:left="2160" w:right="-360"/>
        <w:rPr>
          <w:rFonts w:ascii="Avenir Next" w:hAnsi="Avenir Next"/>
        </w:rPr>
      </w:pPr>
    </w:p>
    <w:p w14:paraId="122A2001" w14:textId="1623DEF4" w:rsidR="002C2F7F" w:rsidRPr="003405DC" w:rsidRDefault="008B0C20" w:rsidP="002C2F7F">
      <w:pPr>
        <w:ind w:right="-360"/>
        <w:rPr>
          <w:rFonts w:ascii="Avenir Next" w:hAnsi="Avenir Next"/>
          <w:b/>
        </w:rPr>
      </w:pPr>
      <w:r w:rsidRPr="003405DC">
        <w:rPr>
          <w:rFonts w:ascii="Avenir Next" w:hAnsi="Avenir Next"/>
        </w:rPr>
        <w:t>Session 6.</w:t>
      </w:r>
      <w:r w:rsidR="002C2F7F" w:rsidRPr="003405DC">
        <w:rPr>
          <w:rFonts w:ascii="Avenir Next" w:hAnsi="Avenir Next"/>
        </w:rPr>
        <w:tab/>
      </w:r>
      <w:r w:rsidR="00040330" w:rsidRPr="003405DC">
        <w:rPr>
          <w:rFonts w:ascii="Avenir Next" w:hAnsi="Avenir Next"/>
          <w:b/>
        </w:rPr>
        <w:t xml:space="preserve">Social Justice </w:t>
      </w:r>
      <w:r w:rsidR="002C2F7F" w:rsidRPr="003405DC">
        <w:rPr>
          <w:rFonts w:ascii="Avenir Next" w:hAnsi="Avenir Next"/>
          <w:b/>
        </w:rPr>
        <w:t xml:space="preserve">and </w:t>
      </w:r>
      <w:r w:rsidR="00155CA2" w:rsidRPr="003405DC">
        <w:rPr>
          <w:rFonts w:ascii="Avenir Next" w:hAnsi="Avenir Next"/>
          <w:b/>
        </w:rPr>
        <w:t>Black Civil Rights</w:t>
      </w:r>
    </w:p>
    <w:p w14:paraId="751A7C3C" w14:textId="51AD5C79" w:rsidR="002C2F7F" w:rsidRPr="003405DC" w:rsidRDefault="002C2F7F" w:rsidP="00D2121F">
      <w:pPr>
        <w:rPr>
          <w:rFonts w:ascii="Avenir Next" w:hAnsi="Avenir Next"/>
        </w:rPr>
      </w:pPr>
    </w:p>
    <w:p w14:paraId="5104067A" w14:textId="5D714C72" w:rsidR="002C2F7F" w:rsidRPr="003405DC" w:rsidRDefault="002C2F7F" w:rsidP="001109EB">
      <w:pPr>
        <w:numPr>
          <w:ilvl w:val="0"/>
          <w:numId w:val="1"/>
        </w:numPr>
        <w:ind w:right="-360"/>
        <w:rPr>
          <w:rFonts w:ascii="Avenir Next" w:hAnsi="Avenir Next"/>
        </w:rPr>
      </w:pPr>
      <w:r w:rsidRPr="003405DC">
        <w:rPr>
          <w:rFonts w:ascii="Avenir Next" w:hAnsi="Avenir Next"/>
        </w:rPr>
        <w:t>Social Justice</w:t>
      </w:r>
    </w:p>
    <w:p w14:paraId="227963CB" w14:textId="40E6504F" w:rsidR="002C2F7F" w:rsidRPr="003405DC" w:rsidRDefault="004C58BA" w:rsidP="002C2F7F">
      <w:pPr>
        <w:numPr>
          <w:ilvl w:val="0"/>
          <w:numId w:val="1"/>
        </w:numPr>
        <w:ind w:right="-360"/>
        <w:rPr>
          <w:rFonts w:ascii="Avenir Next" w:hAnsi="Avenir Next"/>
        </w:rPr>
      </w:pPr>
      <w:r w:rsidRPr="003405DC">
        <w:rPr>
          <w:rFonts w:ascii="Avenir Next" w:hAnsi="Avenir Next"/>
        </w:rPr>
        <w:t>Black</w:t>
      </w:r>
      <w:r w:rsidR="002C2F7F" w:rsidRPr="003405DC">
        <w:rPr>
          <w:rFonts w:ascii="Avenir Next" w:hAnsi="Avenir Next"/>
        </w:rPr>
        <w:t xml:space="preserve"> Civil Rights </w:t>
      </w:r>
    </w:p>
    <w:p w14:paraId="481062FB" w14:textId="1C2BEF7F" w:rsidR="004C58BA" w:rsidRPr="003405DC" w:rsidRDefault="004C58BA" w:rsidP="002C2F7F">
      <w:pPr>
        <w:numPr>
          <w:ilvl w:val="1"/>
          <w:numId w:val="1"/>
        </w:numPr>
        <w:ind w:right="-360"/>
        <w:rPr>
          <w:rFonts w:ascii="Avenir Next" w:hAnsi="Avenir Next"/>
        </w:rPr>
      </w:pPr>
      <w:r w:rsidRPr="003405DC">
        <w:rPr>
          <w:rFonts w:ascii="Avenir Next" w:hAnsi="Avenir Next"/>
        </w:rPr>
        <w:t>Frederick Douglas</w:t>
      </w:r>
    </w:p>
    <w:p w14:paraId="5C8FA1B8" w14:textId="760DD19C" w:rsidR="004C58BA" w:rsidRPr="003405DC" w:rsidRDefault="004C58BA" w:rsidP="002C2F7F">
      <w:pPr>
        <w:numPr>
          <w:ilvl w:val="1"/>
          <w:numId w:val="1"/>
        </w:numPr>
        <w:ind w:right="-360"/>
        <w:rPr>
          <w:rFonts w:ascii="Avenir Next" w:hAnsi="Avenir Next"/>
        </w:rPr>
      </w:pPr>
      <w:r w:rsidRPr="003405DC">
        <w:rPr>
          <w:rFonts w:ascii="Avenir Next" w:hAnsi="Avenir Next"/>
        </w:rPr>
        <w:t>Reconstruction following the Civil War</w:t>
      </w:r>
    </w:p>
    <w:p w14:paraId="0B2F4FE7" w14:textId="6FC92479" w:rsidR="004C58BA" w:rsidRPr="003405DC" w:rsidRDefault="004C58BA" w:rsidP="004C58BA">
      <w:pPr>
        <w:numPr>
          <w:ilvl w:val="2"/>
          <w:numId w:val="1"/>
        </w:numPr>
        <w:ind w:right="-360"/>
        <w:rPr>
          <w:rFonts w:ascii="Avenir Next" w:hAnsi="Avenir Next"/>
        </w:rPr>
      </w:pPr>
      <w:r w:rsidRPr="003405DC">
        <w:rPr>
          <w:rFonts w:ascii="Avenir Next" w:hAnsi="Avenir Next"/>
        </w:rPr>
        <w:t>Jim Crow Laws</w:t>
      </w:r>
    </w:p>
    <w:p w14:paraId="25F624AF" w14:textId="006A8AC2" w:rsidR="00BC7499" w:rsidRPr="003405DC" w:rsidRDefault="00040330" w:rsidP="002C2F7F">
      <w:pPr>
        <w:numPr>
          <w:ilvl w:val="1"/>
          <w:numId w:val="1"/>
        </w:numPr>
        <w:ind w:right="-360"/>
        <w:rPr>
          <w:rFonts w:ascii="Avenir Next" w:hAnsi="Avenir Next"/>
        </w:rPr>
      </w:pPr>
      <w:r w:rsidRPr="003405DC">
        <w:rPr>
          <w:rFonts w:ascii="Avenir Next" w:hAnsi="Avenir Next"/>
        </w:rPr>
        <w:t>Plessy</w:t>
      </w:r>
      <w:r w:rsidR="00BC7499" w:rsidRPr="003405DC">
        <w:rPr>
          <w:rFonts w:ascii="Avenir Next" w:hAnsi="Avenir Next"/>
        </w:rPr>
        <w:t xml:space="preserve"> v. Ferguson, 1896</w:t>
      </w:r>
      <w:r w:rsidR="004C58BA" w:rsidRPr="003405DC">
        <w:rPr>
          <w:rFonts w:ascii="Avenir Next" w:hAnsi="Avenir Next"/>
        </w:rPr>
        <w:t xml:space="preserve"> case</w:t>
      </w:r>
    </w:p>
    <w:p w14:paraId="6EEA216B" w14:textId="2F3E3456" w:rsidR="002C2F7F" w:rsidRPr="003405DC" w:rsidRDefault="002C2F7F" w:rsidP="002C2F7F">
      <w:pPr>
        <w:numPr>
          <w:ilvl w:val="1"/>
          <w:numId w:val="1"/>
        </w:numPr>
        <w:ind w:right="-360"/>
        <w:rPr>
          <w:rFonts w:ascii="Avenir Next" w:hAnsi="Avenir Next"/>
        </w:rPr>
      </w:pPr>
      <w:r w:rsidRPr="003405DC">
        <w:rPr>
          <w:rFonts w:ascii="Avenir Next" w:hAnsi="Avenir Next"/>
        </w:rPr>
        <w:lastRenderedPageBreak/>
        <w:t>Brown v. Board of Education</w:t>
      </w:r>
      <w:r w:rsidR="00BC7499" w:rsidRPr="003405DC">
        <w:rPr>
          <w:rFonts w:ascii="Avenir Next" w:hAnsi="Avenir Next"/>
        </w:rPr>
        <w:t>, 1954</w:t>
      </w:r>
      <w:r w:rsidR="004C58BA" w:rsidRPr="003405DC">
        <w:rPr>
          <w:rFonts w:ascii="Avenir Next" w:hAnsi="Avenir Next"/>
        </w:rPr>
        <w:t xml:space="preserve"> case</w:t>
      </w:r>
    </w:p>
    <w:p w14:paraId="2710E987" w14:textId="77777777" w:rsidR="002C2F7F" w:rsidRPr="003405DC" w:rsidRDefault="002C2F7F" w:rsidP="002C2F7F">
      <w:pPr>
        <w:numPr>
          <w:ilvl w:val="1"/>
          <w:numId w:val="1"/>
        </w:numPr>
        <w:ind w:right="-360"/>
        <w:rPr>
          <w:rFonts w:ascii="Avenir Next" w:hAnsi="Avenir Next"/>
        </w:rPr>
      </w:pPr>
      <w:r w:rsidRPr="003405DC">
        <w:rPr>
          <w:rFonts w:ascii="Avenir Next" w:hAnsi="Avenir Next"/>
        </w:rPr>
        <w:t>Voting Rights Act of 1965, Civil Rights Act of 1968</w:t>
      </w:r>
    </w:p>
    <w:p w14:paraId="4EDBA9FF" w14:textId="77777777" w:rsidR="002C2F7F" w:rsidRPr="003405DC" w:rsidRDefault="002C2F7F" w:rsidP="002C2F7F">
      <w:pPr>
        <w:numPr>
          <w:ilvl w:val="1"/>
          <w:numId w:val="1"/>
        </w:numPr>
        <w:ind w:right="-360"/>
        <w:rPr>
          <w:rFonts w:ascii="Avenir Next" w:hAnsi="Avenir Next"/>
        </w:rPr>
      </w:pPr>
      <w:r w:rsidRPr="003405DC">
        <w:rPr>
          <w:rFonts w:ascii="Avenir Next" w:hAnsi="Avenir Next"/>
        </w:rPr>
        <w:t>Martin Luther King</w:t>
      </w:r>
    </w:p>
    <w:p w14:paraId="5C158030" w14:textId="77777777" w:rsidR="006269F2" w:rsidRPr="003405DC" w:rsidRDefault="002C2F7F" w:rsidP="002C2F7F">
      <w:pPr>
        <w:numPr>
          <w:ilvl w:val="1"/>
          <w:numId w:val="1"/>
        </w:numPr>
        <w:ind w:right="-360"/>
        <w:rPr>
          <w:rFonts w:ascii="Avenir Next" w:hAnsi="Avenir Next"/>
        </w:rPr>
      </w:pPr>
      <w:r w:rsidRPr="003405DC">
        <w:rPr>
          <w:rFonts w:ascii="Avenir Next" w:hAnsi="Avenir Next"/>
        </w:rPr>
        <w:t>Freedom Riders</w:t>
      </w:r>
    </w:p>
    <w:p w14:paraId="3FE3A880" w14:textId="77777777" w:rsidR="006269F2" w:rsidRPr="003405DC" w:rsidRDefault="006269F2" w:rsidP="002C2F7F">
      <w:pPr>
        <w:numPr>
          <w:ilvl w:val="1"/>
          <w:numId w:val="1"/>
        </w:numPr>
        <w:ind w:right="-360"/>
        <w:rPr>
          <w:rFonts w:ascii="Avenir Next" w:hAnsi="Avenir Next"/>
        </w:rPr>
      </w:pPr>
      <w:r w:rsidRPr="003405DC">
        <w:rPr>
          <w:rFonts w:ascii="Avenir Next" w:hAnsi="Avenir Next"/>
        </w:rPr>
        <w:t>Great Migration</w:t>
      </w:r>
    </w:p>
    <w:p w14:paraId="1BC40208" w14:textId="12892FF2" w:rsidR="002C2F7F" w:rsidRPr="003405DC" w:rsidRDefault="002C2F7F" w:rsidP="002C2F7F">
      <w:pPr>
        <w:numPr>
          <w:ilvl w:val="1"/>
          <w:numId w:val="1"/>
        </w:numPr>
        <w:ind w:right="-360"/>
        <w:rPr>
          <w:rFonts w:ascii="Avenir Next" w:hAnsi="Avenir Next"/>
        </w:rPr>
      </w:pPr>
      <w:r w:rsidRPr="003405DC">
        <w:rPr>
          <w:rFonts w:ascii="Avenir Next" w:hAnsi="Avenir Next"/>
        </w:rPr>
        <w:t>Black Lives Matter</w:t>
      </w:r>
    </w:p>
    <w:p w14:paraId="3400FF4D" w14:textId="13FBE20B" w:rsidR="004C58BA" w:rsidRPr="003405DC" w:rsidRDefault="0022317C" w:rsidP="004C58BA">
      <w:pPr>
        <w:numPr>
          <w:ilvl w:val="2"/>
          <w:numId w:val="1"/>
        </w:numPr>
        <w:ind w:right="-360"/>
        <w:rPr>
          <w:rFonts w:ascii="Avenir Next" w:hAnsi="Avenir Next"/>
        </w:rPr>
      </w:pPr>
      <w:r w:rsidRPr="003405DC">
        <w:rPr>
          <w:rFonts w:ascii="Avenir Next" w:hAnsi="Avenir Next"/>
        </w:rPr>
        <w:t>Trayvon Martin</w:t>
      </w:r>
    </w:p>
    <w:p w14:paraId="411B6D41" w14:textId="76930823" w:rsidR="0022317C" w:rsidRPr="003405DC" w:rsidRDefault="0022317C" w:rsidP="004C58BA">
      <w:pPr>
        <w:numPr>
          <w:ilvl w:val="2"/>
          <w:numId w:val="1"/>
        </w:numPr>
        <w:ind w:right="-360"/>
        <w:rPr>
          <w:rFonts w:ascii="Avenir Next" w:hAnsi="Avenir Next"/>
        </w:rPr>
      </w:pPr>
      <w:r w:rsidRPr="003405DC">
        <w:rPr>
          <w:rFonts w:ascii="Avenir Next" w:hAnsi="Avenir Next"/>
        </w:rPr>
        <w:t>Charleston, SC Shooting</w:t>
      </w:r>
    </w:p>
    <w:p w14:paraId="01AC20B4" w14:textId="477954AD" w:rsidR="0022317C" w:rsidRPr="003405DC" w:rsidRDefault="0022317C" w:rsidP="004C58BA">
      <w:pPr>
        <w:numPr>
          <w:ilvl w:val="2"/>
          <w:numId w:val="1"/>
        </w:numPr>
        <w:ind w:right="-360"/>
        <w:rPr>
          <w:rFonts w:ascii="Avenir Next" w:hAnsi="Avenir Next"/>
        </w:rPr>
      </w:pPr>
      <w:r w:rsidRPr="003405DC">
        <w:rPr>
          <w:rFonts w:ascii="Avenir Next" w:hAnsi="Avenir Next"/>
        </w:rPr>
        <w:t>George Floyd</w:t>
      </w:r>
    </w:p>
    <w:p w14:paraId="14B23B2E" w14:textId="0F7B40D6" w:rsidR="00AC0BE3" w:rsidRPr="003405DC" w:rsidRDefault="00AC0BE3" w:rsidP="00AC0BE3">
      <w:pPr>
        <w:numPr>
          <w:ilvl w:val="1"/>
          <w:numId w:val="1"/>
        </w:numPr>
        <w:ind w:right="-360"/>
        <w:rPr>
          <w:rFonts w:ascii="Avenir Next" w:hAnsi="Avenir Next"/>
        </w:rPr>
      </w:pPr>
      <w:r w:rsidRPr="003405DC">
        <w:rPr>
          <w:rFonts w:ascii="Avenir Next" w:hAnsi="Avenir Next"/>
        </w:rPr>
        <w:t>Colin Kaepernick</w:t>
      </w:r>
    </w:p>
    <w:p w14:paraId="1AFF32B1" w14:textId="4B488259" w:rsidR="001109EB" w:rsidRPr="003405DC" w:rsidRDefault="001109EB" w:rsidP="00C02100">
      <w:pPr>
        <w:ind w:right="-360"/>
        <w:rPr>
          <w:rFonts w:ascii="Avenir Next" w:hAnsi="Avenir Next"/>
          <w:b/>
          <w:i/>
        </w:rPr>
      </w:pPr>
    </w:p>
    <w:p w14:paraId="0B81B217" w14:textId="792CF760" w:rsidR="00FF3D68" w:rsidRPr="003405DC" w:rsidRDefault="008B0C20" w:rsidP="00FF3D68">
      <w:pPr>
        <w:ind w:right="-360"/>
        <w:rPr>
          <w:rFonts w:ascii="Avenir Next" w:hAnsi="Avenir Next"/>
          <w:b/>
        </w:rPr>
      </w:pPr>
      <w:r w:rsidRPr="003405DC">
        <w:rPr>
          <w:rFonts w:ascii="Avenir Next" w:hAnsi="Avenir Next"/>
        </w:rPr>
        <w:t>Session 7.</w:t>
      </w:r>
      <w:r w:rsidR="00FF3D68" w:rsidRPr="003405DC">
        <w:rPr>
          <w:rFonts w:ascii="Avenir Next" w:hAnsi="Avenir Next"/>
        </w:rPr>
        <w:tab/>
      </w:r>
      <w:r w:rsidR="00FF3D68" w:rsidRPr="003405DC">
        <w:rPr>
          <w:rFonts w:ascii="Avenir Next" w:hAnsi="Avenir Next"/>
          <w:b/>
        </w:rPr>
        <w:t>Social Justice</w:t>
      </w:r>
      <w:r w:rsidR="003405DC">
        <w:rPr>
          <w:rFonts w:ascii="Avenir Next" w:hAnsi="Avenir Next"/>
          <w:b/>
        </w:rPr>
        <w:t xml:space="preserve"> and</w:t>
      </w:r>
      <w:r w:rsidR="00FF3D68" w:rsidRPr="003405DC">
        <w:rPr>
          <w:rFonts w:ascii="Avenir Next" w:hAnsi="Avenir Next"/>
          <w:b/>
        </w:rPr>
        <w:t xml:space="preserve"> </w:t>
      </w:r>
      <w:r w:rsidR="00155CA2" w:rsidRPr="003405DC">
        <w:rPr>
          <w:rFonts w:ascii="Avenir Next" w:hAnsi="Avenir Next"/>
          <w:b/>
        </w:rPr>
        <w:t>Women’s Issues</w:t>
      </w:r>
      <w:r w:rsidR="004E55A0" w:rsidRPr="003405DC">
        <w:rPr>
          <w:rFonts w:ascii="Avenir Next" w:hAnsi="Avenir Next"/>
          <w:b/>
        </w:rPr>
        <w:t xml:space="preserve"> </w:t>
      </w:r>
    </w:p>
    <w:p w14:paraId="4E1A962D" w14:textId="186AEF06" w:rsidR="00155CA2" w:rsidRPr="003405DC" w:rsidRDefault="00155CA2" w:rsidP="00FF3D68">
      <w:pPr>
        <w:rPr>
          <w:rFonts w:ascii="Avenir Next" w:hAnsi="Avenir Next"/>
          <w:sz w:val="22"/>
          <w:szCs w:val="22"/>
        </w:rPr>
      </w:pPr>
    </w:p>
    <w:p w14:paraId="6FF3E0F5" w14:textId="7D551E4C" w:rsidR="00155CA2" w:rsidRPr="003405DC" w:rsidRDefault="00155CA2" w:rsidP="00155CA2">
      <w:pPr>
        <w:numPr>
          <w:ilvl w:val="0"/>
          <w:numId w:val="1"/>
        </w:numPr>
        <w:ind w:right="-360"/>
        <w:rPr>
          <w:rFonts w:ascii="Avenir Next" w:hAnsi="Avenir Next"/>
        </w:rPr>
      </w:pPr>
      <w:r w:rsidRPr="003405DC">
        <w:rPr>
          <w:rFonts w:ascii="Avenir Next" w:hAnsi="Avenir Next"/>
        </w:rPr>
        <w:t>Women’s Rights</w:t>
      </w:r>
    </w:p>
    <w:p w14:paraId="7A0A1A6D" w14:textId="77777777" w:rsidR="00155CA2" w:rsidRPr="003405DC" w:rsidRDefault="00155CA2" w:rsidP="00155CA2">
      <w:pPr>
        <w:numPr>
          <w:ilvl w:val="1"/>
          <w:numId w:val="1"/>
        </w:numPr>
        <w:ind w:right="-360"/>
        <w:rPr>
          <w:rFonts w:ascii="Avenir Next" w:hAnsi="Avenir Next"/>
        </w:rPr>
      </w:pPr>
      <w:r w:rsidRPr="003405DC">
        <w:rPr>
          <w:rFonts w:ascii="Avenir Next" w:hAnsi="Avenir Next"/>
        </w:rPr>
        <w:t>The Women’s Suffrage Movement</w:t>
      </w:r>
    </w:p>
    <w:p w14:paraId="70A4B883" w14:textId="77777777" w:rsidR="00155CA2" w:rsidRPr="003405DC" w:rsidRDefault="00155CA2" w:rsidP="003405DC">
      <w:pPr>
        <w:numPr>
          <w:ilvl w:val="2"/>
          <w:numId w:val="1"/>
        </w:numPr>
        <w:ind w:right="-360"/>
        <w:rPr>
          <w:rFonts w:ascii="Avenir Next" w:hAnsi="Avenir Next"/>
        </w:rPr>
      </w:pPr>
      <w:r w:rsidRPr="003405DC">
        <w:rPr>
          <w:rFonts w:ascii="Avenir Next" w:hAnsi="Avenir Next"/>
        </w:rPr>
        <w:t>Elizabeth Cady Stanton</w:t>
      </w:r>
    </w:p>
    <w:p w14:paraId="7A476F99" w14:textId="299AF5C3" w:rsidR="00155CA2" w:rsidRDefault="00155CA2" w:rsidP="003405DC">
      <w:pPr>
        <w:numPr>
          <w:ilvl w:val="2"/>
          <w:numId w:val="1"/>
        </w:numPr>
        <w:ind w:right="-360"/>
        <w:rPr>
          <w:rFonts w:ascii="Avenir Next" w:hAnsi="Avenir Next"/>
        </w:rPr>
      </w:pPr>
      <w:r w:rsidRPr="003405DC">
        <w:rPr>
          <w:rFonts w:ascii="Avenir Next" w:hAnsi="Avenir Next"/>
        </w:rPr>
        <w:t>Susan B. Anthony</w:t>
      </w:r>
    </w:p>
    <w:p w14:paraId="38D2FE66" w14:textId="1B3DC976" w:rsidR="003405DC" w:rsidRPr="003405DC" w:rsidRDefault="003405DC" w:rsidP="003405DC">
      <w:pPr>
        <w:numPr>
          <w:ilvl w:val="2"/>
          <w:numId w:val="1"/>
        </w:numPr>
        <w:ind w:right="-360"/>
        <w:rPr>
          <w:rFonts w:ascii="Avenir Next" w:hAnsi="Avenir Next"/>
        </w:rPr>
      </w:pPr>
      <w:r>
        <w:rPr>
          <w:rFonts w:ascii="Avenir Next" w:hAnsi="Avenir Next"/>
        </w:rPr>
        <w:t>Lucy Stone</w:t>
      </w:r>
    </w:p>
    <w:p w14:paraId="21914415" w14:textId="77777777" w:rsidR="00155CA2" w:rsidRPr="003405DC" w:rsidRDefault="00155CA2" w:rsidP="003405DC">
      <w:pPr>
        <w:numPr>
          <w:ilvl w:val="2"/>
          <w:numId w:val="1"/>
        </w:numPr>
        <w:ind w:right="-360"/>
        <w:rPr>
          <w:rFonts w:ascii="Avenir Next" w:hAnsi="Avenir Next"/>
        </w:rPr>
      </w:pPr>
      <w:r w:rsidRPr="003405DC">
        <w:rPr>
          <w:rFonts w:ascii="Avenir Next" w:hAnsi="Avenir Next"/>
        </w:rPr>
        <w:t>Sojourner Truth</w:t>
      </w:r>
    </w:p>
    <w:p w14:paraId="5CEDAB13" w14:textId="77777777" w:rsidR="00155CA2" w:rsidRPr="003405DC" w:rsidRDefault="00155CA2" w:rsidP="00155CA2">
      <w:pPr>
        <w:numPr>
          <w:ilvl w:val="1"/>
          <w:numId w:val="1"/>
        </w:numPr>
        <w:ind w:right="-360"/>
        <w:rPr>
          <w:rFonts w:ascii="Avenir Next" w:hAnsi="Avenir Next"/>
        </w:rPr>
      </w:pPr>
      <w:r w:rsidRPr="003405DC">
        <w:rPr>
          <w:rFonts w:ascii="Avenir Next" w:hAnsi="Avenir Next"/>
        </w:rPr>
        <w:t>19</w:t>
      </w:r>
      <w:r w:rsidRPr="003405DC">
        <w:rPr>
          <w:rFonts w:ascii="Avenir Next" w:hAnsi="Avenir Next"/>
          <w:vertAlign w:val="superscript"/>
        </w:rPr>
        <w:t>th</w:t>
      </w:r>
      <w:r w:rsidRPr="003405DC">
        <w:rPr>
          <w:rFonts w:ascii="Avenir Next" w:hAnsi="Avenir Next"/>
        </w:rPr>
        <w:t xml:space="preserve"> Amendment to the Constitution</w:t>
      </w:r>
    </w:p>
    <w:p w14:paraId="24C8E2C1" w14:textId="77777777" w:rsidR="00155CA2" w:rsidRPr="003405DC" w:rsidRDefault="00155CA2" w:rsidP="00155CA2">
      <w:pPr>
        <w:numPr>
          <w:ilvl w:val="1"/>
          <w:numId w:val="1"/>
        </w:numPr>
        <w:ind w:right="-360"/>
        <w:rPr>
          <w:rFonts w:ascii="Avenir Next" w:hAnsi="Avenir Next"/>
        </w:rPr>
      </w:pPr>
      <w:r w:rsidRPr="003405DC">
        <w:rPr>
          <w:rFonts w:ascii="Avenir Next" w:hAnsi="Avenir Next"/>
        </w:rPr>
        <w:t>Margaret Sanger, family planning</w:t>
      </w:r>
    </w:p>
    <w:p w14:paraId="49AFBA57" w14:textId="77777777" w:rsidR="00155CA2" w:rsidRPr="003405DC" w:rsidRDefault="00155CA2" w:rsidP="00155CA2">
      <w:pPr>
        <w:numPr>
          <w:ilvl w:val="1"/>
          <w:numId w:val="1"/>
        </w:numPr>
        <w:ind w:right="-360"/>
        <w:rPr>
          <w:rFonts w:ascii="Avenir Next" w:hAnsi="Avenir Next"/>
        </w:rPr>
      </w:pPr>
      <w:r w:rsidRPr="003405DC">
        <w:rPr>
          <w:rFonts w:ascii="Avenir Next" w:hAnsi="Avenir Next"/>
        </w:rPr>
        <w:t>Pro-Choice v. Right to Life</w:t>
      </w:r>
    </w:p>
    <w:p w14:paraId="758C663B" w14:textId="30325247" w:rsidR="00155CA2" w:rsidRPr="003405DC" w:rsidRDefault="00173650" w:rsidP="00155CA2">
      <w:pPr>
        <w:numPr>
          <w:ilvl w:val="1"/>
          <w:numId w:val="1"/>
        </w:numPr>
        <w:ind w:right="-360"/>
        <w:rPr>
          <w:rFonts w:ascii="Avenir Next" w:hAnsi="Avenir Next"/>
        </w:rPr>
      </w:pPr>
      <w:r>
        <w:rPr>
          <w:rFonts w:ascii="Avenir Next" w:hAnsi="Avenir Next"/>
        </w:rPr>
        <w:t xml:space="preserve">Brief History of </w:t>
      </w:r>
      <w:r w:rsidR="00155CA2" w:rsidRPr="003405DC">
        <w:rPr>
          <w:rFonts w:ascii="Avenir Next" w:hAnsi="Avenir Next"/>
        </w:rPr>
        <w:t>Feminism</w:t>
      </w:r>
    </w:p>
    <w:p w14:paraId="31B78DB1" w14:textId="61695EF3" w:rsidR="00155CA2" w:rsidRPr="003405DC" w:rsidRDefault="00155CA2" w:rsidP="003405DC">
      <w:pPr>
        <w:numPr>
          <w:ilvl w:val="2"/>
          <w:numId w:val="1"/>
        </w:numPr>
        <w:ind w:right="-360"/>
        <w:rPr>
          <w:rFonts w:ascii="Avenir Next" w:hAnsi="Avenir Next"/>
        </w:rPr>
      </w:pPr>
      <w:r w:rsidRPr="003405DC">
        <w:rPr>
          <w:rFonts w:ascii="Avenir Next" w:hAnsi="Avenir Next"/>
        </w:rPr>
        <w:t>Gloria Steinem</w:t>
      </w:r>
    </w:p>
    <w:p w14:paraId="226C7B34" w14:textId="37DCF46F" w:rsidR="00155CA2" w:rsidRPr="003405DC" w:rsidRDefault="00155CA2" w:rsidP="003405DC">
      <w:pPr>
        <w:numPr>
          <w:ilvl w:val="2"/>
          <w:numId w:val="1"/>
        </w:numPr>
        <w:ind w:right="-360"/>
        <w:rPr>
          <w:rFonts w:ascii="Avenir Next" w:hAnsi="Avenir Next"/>
        </w:rPr>
      </w:pPr>
      <w:r w:rsidRPr="003405DC">
        <w:rPr>
          <w:rFonts w:ascii="Avenir Next" w:hAnsi="Avenir Next"/>
        </w:rPr>
        <w:t>Hillary Clinton</w:t>
      </w:r>
    </w:p>
    <w:p w14:paraId="6521DD89" w14:textId="3655A9BD" w:rsidR="00155CA2" w:rsidRPr="003405DC" w:rsidRDefault="00155CA2" w:rsidP="00155CA2">
      <w:pPr>
        <w:numPr>
          <w:ilvl w:val="1"/>
          <w:numId w:val="1"/>
        </w:numPr>
        <w:ind w:right="-360"/>
        <w:rPr>
          <w:rFonts w:ascii="Avenir Next" w:hAnsi="Avenir Next"/>
        </w:rPr>
      </w:pPr>
      <w:r w:rsidRPr="003405DC">
        <w:rPr>
          <w:rFonts w:ascii="Avenir Next" w:hAnsi="Avenir Next"/>
        </w:rPr>
        <w:t>Title Nine</w:t>
      </w:r>
    </w:p>
    <w:p w14:paraId="68E886F6" w14:textId="58434D7F" w:rsidR="00155CA2" w:rsidRDefault="00155CA2" w:rsidP="00FF3D68">
      <w:pPr>
        <w:numPr>
          <w:ilvl w:val="1"/>
          <w:numId w:val="1"/>
        </w:numPr>
        <w:ind w:right="-360"/>
        <w:rPr>
          <w:rFonts w:ascii="Avenir Next" w:hAnsi="Avenir Next"/>
        </w:rPr>
      </w:pPr>
      <w:r w:rsidRPr="003405DC">
        <w:rPr>
          <w:rFonts w:ascii="Avenir Next" w:hAnsi="Avenir Next"/>
        </w:rPr>
        <w:t>Me Too Movement</w:t>
      </w:r>
    </w:p>
    <w:p w14:paraId="2900D7C1" w14:textId="2061E00E" w:rsidR="003405DC" w:rsidRDefault="003405DC" w:rsidP="003405DC">
      <w:pPr>
        <w:ind w:right="-360"/>
        <w:rPr>
          <w:rFonts w:ascii="Avenir Next" w:hAnsi="Avenir Next"/>
        </w:rPr>
      </w:pPr>
    </w:p>
    <w:p w14:paraId="1E2CFB96" w14:textId="77777777" w:rsidR="003405DC" w:rsidRPr="003405DC" w:rsidRDefault="003405DC" w:rsidP="003405DC">
      <w:pPr>
        <w:rPr>
          <w:rFonts w:ascii="Avenir Next" w:hAnsi="Avenir Next"/>
          <w:b/>
          <w:bCs/>
        </w:rPr>
      </w:pPr>
      <w:r w:rsidRPr="003405DC">
        <w:rPr>
          <w:rFonts w:ascii="Avenir Next" w:hAnsi="Avenir Next"/>
        </w:rPr>
        <w:t>Session 8.</w:t>
      </w:r>
      <w:r w:rsidRPr="003405DC">
        <w:rPr>
          <w:rFonts w:ascii="Avenir Next" w:hAnsi="Avenir Next"/>
        </w:rPr>
        <w:tab/>
      </w:r>
      <w:r w:rsidRPr="003405DC">
        <w:rPr>
          <w:rFonts w:ascii="Avenir Next" w:hAnsi="Avenir Next"/>
          <w:b/>
          <w:bCs/>
        </w:rPr>
        <w:t>Social Justice and Lesbian, Gay, Bisexual, and Transgender</w:t>
      </w:r>
    </w:p>
    <w:p w14:paraId="3FA6D258" w14:textId="3EBC7DC9" w:rsidR="003405DC" w:rsidRPr="003405DC" w:rsidRDefault="003405DC" w:rsidP="003405DC">
      <w:pPr>
        <w:ind w:right="-360"/>
        <w:rPr>
          <w:rFonts w:ascii="Avenir Next" w:hAnsi="Avenir Next"/>
          <w:b/>
          <w:bCs/>
        </w:rPr>
      </w:pPr>
    </w:p>
    <w:p w14:paraId="59D0519D" w14:textId="2D0A2EDB" w:rsidR="003405DC" w:rsidRPr="003405DC" w:rsidRDefault="003405DC" w:rsidP="003405DC">
      <w:pPr>
        <w:numPr>
          <w:ilvl w:val="0"/>
          <w:numId w:val="1"/>
        </w:numPr>
        <w:ind w:right="-360"/>
        <w:rPr>
          <w:rFonts w:ascii="Avenir Next" w:hAnsi="Avenir Next"/>
        </w:rPr>
      </w:pPr>
      <w:r w:rsidRPr="003405DC">
        <w:rPr>
          <w:rFonts w:ascii="Avenir Next" w:hAnsi="Avenir Next"/>
        </w:rPr>
        <w:t>LGBQ</w:t>
      </w:r>
    </w:p>
    <w:p w14:paraId="51F225A8" w14:textId="7DB1D08F" w:rsidR="003405DC" w:rsidRDefault="004E55A0" w:rsidP="004E55A0">
      <w:pPr>
        <w:numPr>
          <w:ilvl w:val="0"/>
          <w:numId w:val="1"/>
        </w:numPr>
        <w:ind w:right="-360"/>
        <w:rPr>
          <w:rFonts w:ascii="Avenir Next" w:hAnsi="Avenir Next"/>
        </w:rPr>
      </w:pPr>
      <w:r w:rsidRPr="003405DC">
        <w:rPr>
          <w:rFonts w:ascii="Avenir Next" w:hAnsi="Avenir Next"/>
        </w:rPr>
        <w:t>Diversity and Inclusion</w:t>
      </w:r>
      <w:r w:rsidR="003405DC">
        <w:rPr>
          <w:rFonts w:ascii="Avenir Next" w:hAnsi="Avenir Next"/>
        </w:rPr>
        <w:t>, principle of</w:t>
      </w:r>
    </w:p>
    <w:p w14:paraId="6A6BE3E0" w14:textId="77777777" w:rsidR="00173650" w:rsidRDefault="00173650" w:rsidP="004E55A0">
      <w:pPr>
        <w:numPr>
          <w:ilvl w:val="0"/>
          <w:numId w:val="1"/>
        </w:numPr>
        <w:ind w:right="-360"/>
        <w:rPr>
          <w:rFonts w:ascii="Avenir Next" w:hAnsi="Avenir Next"/>
        </w:rPr>
      </w:pPr>
      <w:r>
        <w:rPr>
          <w:rFonts w:ascii="Avenir Next" w:hAnsi="Avenir Next"/>
        </w:rPr>
        <w:t>Advancing the Cause</w:t>
      </w:r>
    </w:p>
    <w:p w14:paraId="5B309159" w14:textId="77777777" w:rsidR="00173650" w:rsidRDefault="00173650" w:rsidP="00173650">
      <w:pPr>
        <w:numPr>
          <w:ilvl w:val="1"/>
          <w:numId w:val="1"/>
        </w:numPr>
        <w:ind w:right="-360"/>
        <w:rPr>
          <w:rFonts w:ascii="Avenir Next" w:hAnsi="Avenir Next"/>
        </w:rPr>
      </w:pPr>
      <w:r>
        <w:rPr>
          <w:rFonts w:ascii="Avenir Next" w:hAnsi="Avenir Next"/>
        </w:rPr>
        <w:t>Harvey Milk</w:t>
      </w:r>
    </w:p>
    <w:p w14:paraId="2745B542" w14:textId="5F0B23E2" w:rsidR="004E55A0" w:rsidRDefault="00173650" w:rsidP="00173650">
      <w:pPr>
        <w:numPr>
          <w:ilvl w:val="1"/>
          <w:numId w:val="1"/>
        </w:numPr>
        <w:ind w:right="-360"/>
        <w:rPr>
          <w:rFonts w:ascii="Avenir Next" w:hAnsi="Avenir Next"/>
        </w:rPr>
      </w:pPr>
      <w:r>
        <w:rPr>
          <w:rFonts w:ascii="Avenir Next" w:hAnsi="Avenir Next"/>
        </w:rPr>
        <w:t>Matthew Sheppard</w:t>
      </w:r>
    </w:p>
    <w:p w14:paraId="496C82CC" w14:textId="26AADE44" w:rsidR="00173650" w:rsidRPr="003405DC" w:rsidRDefault="00173650" w:rsidP="00173650">
      <w:pPr>
        <w:numPr>
          <w:ilvl w:val="1"/>
          <w:numId w:val="1"/>
        </w:numPr>
        <w:ind w:right="-360"/>
        <w:rPr>
          <w:rFonts w:ascii="Avenir Next" w:hAnsi="Avenir Next"/>
        </w:rPr>
      </w:pPr>
      <w:r>
        <w:rPr>
          <w:rFonts w:ascii="Avenir Next" w:hAnsi="Avenir Next"/>
        </w:rPr>
        <w:t>Cleve Jones</w:t>
      </w:r>
    </w:p>
    <w:p w14:paraId="38475F1F" w14:textId="77777777" w:rsidR="004E55A0" w:rsidRPr="003405DC" w:rsidRDefault="004E55A0" w:rsidP="00173650">
      <w:pPr>
        <w:numPr>
          <w:ilvl w:val="0"/>
          <w:numId w:val="1"/>
        </w:numPr>
        <w:ind w:right="-360"/>
        <w:rPr>
          <w:rFonts w:ascii="Avenir Next" w:hAnsi="Avenir Next"/>
        </w:rPr>
      </w:pPr>
      <w:r w:rsidRPr="003405DC">
        <w:rPr>
          <w:rFonts w:ascii="Avenir Next" w:hAnsi="Avenir Next"/>
        </w:rPr>
        <w:t>Transgender Legal Cases</w:t>
      </w:r>
    </w:p>
    <w:p w14:paraId="2519004E" w14:textId="4FDDECE7" w:rsidR="004E55A0" w:rsidRPr="003405DC" w:rsidRDefault="004E55A0" w:rsidP="00173650">
      <w:pPr>
        <w:numPr>
          <w:ilvl w:val="1"/>
          <w:numId w:val="1"/>
        </w:numPr>
        <w:ind w:right="-360"/>
        <w:rPr>
          <w:rFonts w:ascii="Avenir Next" w:hAnsi="Avenir Next"/>
        </w:rPr>
      </w:pPr>
      <w:r w:rsidRPr="003405DC">
        <w:rPr>
          <w:rFonts w:ascii="Avenir Next" w:hAnsi="Avenir Next"/>
        </w:rPr>
        <w:t>Obergefell v. Hodges (2015</w:t>
      </w:r>
      <w:r w:rsidR="0029784E" w:rsidRPr="003405DC">
        <w:rPr>
          <w:rFonts w:ascii="Avenir Next" w:hAnsi="Avenir Next"/>
        </w:rPr>
        <w:t>)</w:t>
      </w:r>
    </w:p>
    <w:p w14:paraId="4B2D7438" w14:textId="77777777" w:rsidR="004E55A0" w:rsidRPr="003405DC" w:rsidRDefault="004E55A0" w:rsidP="00173650">
      <w:pPr>
        <w:numPr>
          <w:ilvl w:val="1"/>
          <w:numId w:val="1"/>
        </w:numPr>
        <w:ind w:right="-360"/>
        <w:rPr>
          <w:rFonts w:ascii="Avenir Next" w:hAnsi="Avenir Next"/>
        </w:rPr>
      </w:pPr>
      <w:r w:rsidRPr="003405DC">
        <w:rPr>
          <w:rFonts w:ascii="Avenir Next" w:hAnsi="Avenir Next"/>
        </w:rPr>
        <w:t>Bostock v. Clayton Country, GA (2020)</w:t>
      </w:r>
    </w:p>
    <w:p w14:paraId="34894805" w14:textId="6457E2EC" w:rsidR="006269F2" w:rsidRPr="003405DC" w:rsidRDefault="008B0C20" w:rsidP="006269F2">
      <w:pPr>
        <w:ind w:right="-360"/>
        <w:rPr>
          <w:rFonts w:ascii="Avenir Next" w:hAnsi="Avenir Next"/>
          <w:b/>
          <w:highlight w:val="cyan"/>
        </w:rPr>
      </w:pPr>
      <w:r w:rsidRPr="003405DC">
        <w:rPr>
          <w:rFonts w:ascii="Avenir Next" w:hAnsi="Avenir Next"/>
        </w:rPr>
        <w:lastRenderedPageBreak/>
        <w:t xml:space="preserve">Session </w:t>
      </w:r>
      <w:r w:rsidR="00173650">
        <w:rPr>
          <w:rFonts w:ascii="Avenir Next" w:hAnsi="Avenir Next"/>
        </w:rPr>
        <w:t>9</w:t>
      </w:r>
      <w:r w:rsidRPr="003405DC">
        <w:rPr>
          <w:rFonts w:ascii="Avenir Next" w:hAnsi="Avenir Next"/>
        </w:rPr>
        <w:t>.</w:t>
      </w:r>
      <w:r w:rsidR="009812FC" w:rsidRPr="003405DC">
        <w:rPr>
          <w:rFonts w:ascii="Avenir Next" w:hAnsi="Avenir Next"/>
        </w:rPr>
        <w:tab/>
      </w:r>
      <w:r w:rsidR="006269F2" w:rsidRPr="003405DC">
        <w:rPr>
          <w:rFonts w:ascii="Avenir Next" w:hAnsi="Avenir Next"/>
          <w:b/>
        </w:rPr>
        <w:t>The Public’s Right to Know</w:t>
      </w:r>
      <w:r w:rsidRPr="003405DC">
        <w:rPr>
          <w:rFonts w:ascii="Avenir Next" w:hAnsi="Avenir Next"/>
          <w:b/>
          <w:highlight w:val="cyan"/>
        </w:rPr>
        <w:br/>
      </w:r>
    </w:p>
    <w:p w14:paraId="425722E4" w14:textId="77777777" w:rsidR="006269F2" w:rsidRPr="003405DC" w:rsidRDefault="006269F2" w:rsidP="006269F2">
      <w:pPr>
        <w:numPr>
          <w:ilvl w:val="0"/>
          <w:numId w:val="1"/>
        </w:numPr>
        <w:ind w:right="-360"/>
        <w:rPr>
          <w:rFonts w:ascii="Avenir Next" w:hAnsi="Avenir Next"/>
        </w:rPr>
      </w:pPr>
      <w:r w:rsidRPr="003405DC">
        <w:rPr>
          <w:rFonts w:ascii="Avenir Next" w:hAnsi="Avenir Next"/>
        </w:rPr>
        <w:t xml:space="preserve">From </w:t>
      </w:r>
      <w:r w:rsidR="00040330" w:rsidRPr="003405DC">
        <w:rPr>
          <w:rFonts w:ascii="Avenir Next" w:hAnsi="Avenir Next"/>
        </w:rPr>
        <w:t>Muckrakers</w:t>
      </w:r>
      <w:r w:rsidRPr="003405DC">
        <w:rPr>
          <w:rFonts w:ascii="Avenir Next" w:hAnsi="Avenir Next"/>
        </w:rPr>
        <w:t xml:space="preserve"> to Investigative Journalists</w:t>
      </w:r>
    </w:p>
    <w:p w14:paraId="23E24CE9" w14:textId="77777777" w:rsidR="006269F2" w:rsidRPr="003405DC" w:rsidRDefault="006269F2" w:rsidP="006269F2">
      <w:pPr>
        <w:numPr>
          <w:ilvl w:val="0"/>
          <w:numId w:val="1"/>
        </w:numPr>
        <w:ind w:right="-360"/>
        <w:rPr>
          <w:rFonts w:ascii="Avenir Next" w:hAnsi="Avenir Next"/>
        </w:rPr>
      </w:pPr>
      <w:r w:rsidRPr="003405DC">
        <w:rPr>
          <w:rFonts w:ascii="Avenir Next" w:hAnsi="Avenir Next"/>
        </w:rPr>
        <w:t>Public’s Right to Know</w:t>
      </w:r>
    </w:p>
    <w:p w14:paraId="3BAD5672" w14:textId="77777777" w:rsidR="006269F2" w:rsidRPr="003405DC" w:rsidRDefault="006269F2" w:rsidP="006269F2">
      <w:pPr>
        <w:numPr>
          <w:ilvl w:val="1"/>
          <w:numId w:val="1"/>
        </w:numPr>
        <w:ind w:right="-360"/>
        <w:rPr>
          <w:rFonts w:ascii="Avenir Next" w:hAnsi="Avenir Next"/>
        </w:rPr>
      </w:pPr>
      <w:r w:rsidRPr="003405DC">
        <w:rPr>
          <w:rFonts w:ascii="Avenir Next" w:hAnsi="Avenir Next"/>
        </w:rPr>
        <w:t>N.Y. Times v. U.S., (Pentagon Papers) 1971</w:t>
      </w:r>
    </w:p>
    <w:p w14:paraId="03DA180D" w14:textId="77777777" w:rsidR="006269F2" w:rsidRPr="003405DC" w:rsidRDefault="006269F2" w:rsidP="006269F2">
      <w:pPr>
        <w:numPr>
          <w:ilvl w:val="1"/>
          <w:numId w:val="1"/>
        </w:numPr>
        <w:ind w:right="-360"/>
        <w:rPr>
          <w:rFonts w:ascii="Avenir Next" w:hAnsi="Avenir Next"/>
        </w:rPr>
      </w:pPr>
      <w:r w:rsidRPr="003405DC">
        <w:rPr>
          <w:rFonts w:ascii="Avenir Next" w:hAnsi="Avenir Next"/>
        </w:rPr>
        <w:t>Watergate, 1974</w:t>
      </w:r>
    </w:p>
    <w:p w14:paraId="60D96CE2" w14:textId="77777777" w:rsidR="006269F2" w:rsidRPr="003405DC" w:rsidRDefault="006269F2" w:rsidP="006269F2">
      <w:pPr>
        <w:numPr>
          <w:ilvl w:val="1"/>
          <w:numId w:val="1"/>
        </w:numPr>
        <w:ind w:right="-360"/>
        <w:rPr>
          <w:rFonts w:ascii="Avenir Next" w:hAnsi="Avenir Next"/>
        </w:rPr>
      </w:pPr>
      <w:r w:rsidRPr="003405DC">
        <w:rPr>
          <w:rFonts w:ascii="Avenir Next" w:hAnsi="Avenir Next"/>
        </w:rPr>
        <w:t>Julian Assange, Wikileaks</w:t>
      </w:r>
    </w:p>
    <w:p w14:paraId="103302DB" w14:textId="77777777" w:rsidR="006269F2" w:rsidRPr="003405DC" w:rsidRDefault="006269F2" w:rsidP="006269F2">
      <w:pPr>
        <w:numPr>
          <w:ilvl w:val="1"/>
          <w:numId w:val="1"/>
        </w:numPr>
        <w:ind w:right="-360"/>
        <w:rPr>
          <w:rFonts w:ascii="Avenir Next" w:hAnsi="Avenir Next"/>
        </w:rPr>
      </w:pPr>
      <w:r w:rsidRPr="003405DC">
        <w:rPr>
          <w:rFonts w:ascii="Avenir Next" w:hAnsi="Avenir Next"/>
        </w:rPr>
        <w:t>Edward Snowden, U.S. Surveillance programs</w:t>
      </w:r>
    </w:p>
    <w:p w14:paraId="10013C7D" w14:textId="77777777" w:rsidR="006269F2" w:rsidRPr="003405DC" w:rsidRDefault="006269F2" w:rsidP="006269F2">
      <w:pPr>
        <w:numPr>
          <w:ilvl w:val="0"/>
          <w:numId w:val="1"/>
        </w:numPr>
        <w:ind w:right="-360"/>
        <w:rPr>
          <w:rFonts w:ascii="Avenir Next" w:hAnsi="Avenir Next"/>
        </w:rPr>
      </w:pPr>
      <w:r w:rsidRPr="003405DC">
        <w:rPr>
          <w:rFonts w:ascii="Avenir Next" w:hAnsi="Avenir Next"/>
        </w:rPr>
        <w:t>Reporter’s Privilege</w:t>
      </w:r>
    </w:p>
    <w:p w14:paraId="1A7A5257" w14:textId="77777777" w:rsidR="006269F2" w:rsidRPr="003405DC" w:rsidRDefault="006269F2" w:rsidP="006269F2">
      <w:pPr>
        <w:numPr>
          <w:ilvl w:val="1"/>
          <w:numId w:val="1"/>
        </w:numPr>
        <w:ind w:right="-360"/>
        <w:rPr>
          <w:rFonts w:ascii="Avenir Next" w:hAnsi="Avenir Next"/>
        </w:rPr>
      </w:pPr>
      <w:r w:rsidRPr="003405DC">
        <w:rPr>
          <w:rFonts w:ascii="Avenir Next" w:hAnsi="Avenir Next"/>
        </w:rPr>
        <w:t>Freedom of Information Act</w:t>
      </w:r>
    </w:p>
    <w:p w14:paraId="61B59FA8" w14:textId="77777777" w:rsidR="006269F2" w:rsidRPr="003405DC" w:rsidRDefault="006269F2" w:rsidP="006269F2">
      <w:pPr>
        <w:numPr>
          <w:ilvl w:val="1"/>
          <w:numId w:val="1"/>
        </w:numPr>
        <w:ind w:right="-360"/>
        <w:rPr>
          <w:rFonts w:ascii="Avenir Next" w:hAnsi="Avenir Next"/>
        </w:rPr>
      </w:pPr>
      <w:r w:rsidRPr="003405DC">
        <w:rPr>
          <w:rFonts w:ascii="Avenir Next" w:hAnsi="Avenir Next"/>
        </w:rPr>
        <w:t>Shield Laws</w:t>
      </w:r>
    </w:p>
    <w:p w14:paraId="0FBAD7E3" w14:textId="77777777" w:rsidR="006269F2" w:rsidRPr="003405DC" w:rsidRDefault="006269F2" w:rsidP="006269F2">
      <w:pPr>
        <w:numPr>
          <w:ilvl w:val="1"/>
          <w:numId w:val="1"/>
        </w:numPr>
        <w:ind w:right="-360"/>
        <w:rPr>
          <w:rFonts w:ascii="Avenir Next" w:hAnsi="Avenir Next"/>
          <w:b/>
          <w:i/>
        </w:rPr>
      </w:pPr>
      <w:r w:rsidRPr="003405DC">
        <w:rPr>
          <w:rFonts w:ascii="Avenir Next" w:hAnsi="Avenir Next"/>
          <w:b/>
          <w:i/>
        </w:rPr>
        <w:t>Julian Assange Interview (Doc.)</w:t>
      </w:r>
    </w:p>
    <w:p w14:paraId="0DF8C981" w14:textId="77777777" w:rsidR="006269F2" w:rsidRPr="003405DC" w:rsidRDefault="006269F2" w:rsidP="006269F2">
      <w:pPr>
        <w:numPr>
          <w:ilvl w:val="1"/>
          <w:numId w:val="1"/>
        </w:numPr>
        <w:ind w:right="-360"/>
        <w:rPr>
          <w:rFonts w:ascii="Avenir Next" w:hAnsi="Avenir Next"/>
          <w:b/>
          <w:i/>
        </w:rPr>
      </w:pPr>
      <w:r w:rsidRPr="003405DC">
        <w:rPr>
          <w:rFonts w:ascii="Avenir Next" w:hAnsi="Avenir Next"/>
          <w:b/>
          <w:i/>
        </w:rPr>
        <w:t>Edward Snowden Interview (Doc.)</w:t>
      </w:r>
    </w:p>
    <w:p w14:paraId="1C570985" w14:textId="77777777" w:rsidR="006269F2" w:rsidRPr="003405DC" w:rsidRDefault="006269F2" w:rsidP="002C2F7F">
      <w:pPr>
        <w:ind w:left="2160" w:right="-360"/>
        <w:rPr>
          <w:rFonts w:ascii="Avenir Next" w:hAnsi="Avenir Next"/>
        </w:rPr>
      </w:pPr>
    </w:p>
    <w:p w14:paraId="5214FADF" w14:textId="26F1499D" w:rsidR="002F6DCA" w:rsidRPr="003405DC" w:rsidRDefault="008B0C20" w:rsidP="002F6DCA">
      <w:pPr>
        <w:ind w:right="-360"/>
        <w:rPr>
          <w:rFonts w:ascii="Avenir Next" w:hAnsi="Avenir Next"/>
          <w:b/>
          <w:bCs/>
        </w:rPr>
      </w:pPr>
      <w:r w:rsidRPr="003405DC">
        <w:rPr>
          <w:rFonts w:ascii="Avenir Next" w:hAnsi="Avenir Next"/>
          <w:bCs/>
        </w:rPr>
        <w:t xml:space="preserve">Session </w:t>
      </w:r>
      <w:r w:rsidR="00173650">
        <w:rPr>
          <w:rFonts w:ascii="Avenir Next" w:hAnsi="Avenir Next"/>
          <w:bCs/>
        </w:rPr>
        <w:t>10</w:t>
      </w:r>
      <w:r w:rsidRPr="003405DC">
        <w:rPr>
          <w:rFonts w:ascii="Avenir Next" w:hAnsi="Avenir Next"/>
          <w:bCs/>
        </w:rPr>
        <w:t>.</w:t>
      </w:r>
      <w:r w:rsidR="00F7008C" w:rsidRPr="003405DC">
        <w:rPr>
          <w:rFonts w:ascii="Avenir Next" w:hAnsi="Avenir Next"/>
          <w:bCs/>
        </w:rPr>
        <w:tab/>
      </w:r>
      <w:r w:rsidR="002F6DCA" w:rsidRPr="003405DC">
        <w:rPr>
          <w:rFonts w:ascii="Avenir Next" w:hAnsi="Avenir Next"/>
          <w:b/>
          <w:bCs/>
        </w:rPr>
        <w:t>Presidential Addresses</w:t>
      </w:r>
    </w:p>
    <w:p w14:paraId="7F02088F" w14:textId="77777777" w:rsidR="008B0C20" w:rsidRPr="003405DC" w:rsidRDefault="008B0C20" w:rsidP="002F6DCA">
      <w:pPr>
        <w:ind w:right="-360"/>
        <w:rPr>
          <w:rFonts w:ascii="Avenir Next" w:hAnsi="Avenir Next"/>
          <w:bCs/>
        </w:rPr>
      </w:pPr>
    </w:p>
    <w:p w14:paraId="50CD7BF5" w14:textId="01D5B80A" w:rsidR="002F6DCA" w:rsidRPr="003405DC" w:rsidRDefault="002F6DCA" w:rsidP="002F6DCA">
      <w:pPr>
        <w:ind w:right="-360"/>
        <w:rPr>
          <w:rFonts w:ascii="Avenir Next" w:hAnsi="Avenir Next"/>
        </w:rPr>
      </w:pPr>
      <w:r w:rsidRPr="003405DC">
        <w:rPr>
          <w:rFonts w:ascii="Avenir Next" w:hAnsi="Avenir Next"/>
          <w:bCs/>
        </w:rPr>
        <w:tab/>
      </w:r>
      <w:r w:rsidRPr="003405DC">
        <w:rPr>
          <w:rFonts w:ascii="Avenir Next" w:hAnsi="Avenir Next"/>
          <w:bCs/>
        </w:rPr>
        <w:tab/>
      </w:r>
      <w:r w:rsidRPr="003405DC">
        <w:rPr>
          <w:rFonts w:ascii="Avenir Next" w:hAnsi="Avenir Next"/>
          <w:bCs/>
        </w:rPr>
        <w:tab/>
      </w:r>
      <w:r w:rsidRPr="003405DC">
        <w:rPr>
          <w:rFonts w:ascii="Avenir Next" w:hAnsi="Avenir Next"/>
        </w:rPr>
        <w:t>Presidential Addresses</w:t>
      </w:r>
    </w:p>
    <w:p w14:paraId="76194BE7"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Abraham Lincoln</w:t>
      </w:r>
    </w:p>
    <w:p w14:paraId="4381DE52" w14:textId="77777777" w:rsidR="002F6DCA" w:rsidRPr="003405DC" w:rsidRDefault="002F6DCA" w:rsidP="002F6DCA">
      <w:pPr>
        <w:numPr>
          <w:ilvl w:val="1"/>
          <w:numId w:val="1"/>
        </w:numPr>
        <w:ind w:right="-360"/>
        <w:rPr>
          <w:rFonts w:ascii="Avenir Next" w:hAnsi="Avenir Next"/>
        </w:rPr>
      </w:pPr>
      <w:r w:rsidRPr="003405DC">
        <w:rPr>
          <w:rFonts w:ascii="Avenir Next" w:hAnsi="Avenir Next"/>
        </w:rPr>
        <w:t>Gettysburg Address</w:t>
      </w:r>
    </w:p>
    <w:p w14:paraId="683ABDF0"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Franklin Roosevelt</w:t>
      </w:r>
    </w:p>
    <w:p w14:paraId="30958B56" w14:textId="77777777" w:rsidR="002F6DCA" w:rsidRPr="003405DC" w:rsidRDefault="002F6DCA" w:rsidP="002F6DCA">
      <w:pPr>
        <w:numPr>
          <w:ilvl w:val="1"/>
          <w:numId w:val="1"/>
        </w:numPr>
        <w:ind w:right="-360"/>
        <w:rPr>
          <w:rFonts w:ascii="Avenir Next" w:hAnsi="Avenir Next"/>
        </w:rPr>
      </w:pPr>
      <w:r w:rsidRPr="003405DC">
        <w:rPr>
          <w:rFonts w:ascii="Avenir Next" w:hAnsi="Avenir Next"/>
        </w:rPr>
        <w:t>Declaring War on Japan</w:t>
      </w:r>
    </w:p>
    <w:p w14:paraId="740F3256"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John Kennedy</w:t>
      </w:r>
    </w:p>
    <w:p w14:paraId="060B141E" w14:textId="77777777" w:rsidR="002F6DCA" w:rsidRPr="003405DC" w:rsidRDefault="002F6DCA" w:rsidP="002F6DCA">
      <w:pPr>
        <w:numPr>
          <w:ilvl w:val="1"/>
          <w:numId w:val="1"/>
        </w:numPr>
        <w:ind w:right="-360"/>
        <w:rPr>
          <w:rFonts w:ascii="Avenir Next" w:hAnsi="Avenir Next"/>
        </w:rPr>
      </w:pPr>
      <w:r w:rsidRPr="003405DC">
        <w:rPr>
          <w:rFonts w:ascii="Avenir Next" w:hAnsi="Avenir Next"/>
        </w:rPr>
        <w:t>Inauguration Speech</w:t>
      </w:r>
    </w:p>
    <w:p w14:paraId="720F7493" w14:textId="77777777" w:rsidR="00D2121F" w:rsidRPr="003405DC" w:rsidRDefault="002F6DCA" w:rsidP="00D2121F">
      <w:pPr>
        <w:numPr>
          <w:ilvl w:val="1"/>
          <w:numId w:val="1"/>
        </w:numPr>
        <w:ind w:right="-360"/>
        <w:rPr>
          <w:rFonts w:ascii="Avenir Next" w:hAnsi="Avenir Next"/>
        </w:rPr>
      </w:pPr>
      <w:r w:rsidRPr="003405DC">
        <w:rPr>
          <w:rFonts w:ascii="Avenir Next" w:hAnsi="Avenir Next"/>
        </w:rPr>
        <w:t>Cuban Missile Crisis</w:t>
      </w:r>
    </w:p>
    <w:p w14:paraId="55F815A6"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Ronald Reagan</w:t>
      </w:r>
    </w:p>
    <w:p w14:paraId="29637106" w14:textId="77777777" w:rsidR="002F6DCA" w:rsidRPr="003405DC" w:rsidRDefault="002F6DCA" w:rsidP="002F6DCA">
      <w:pPr>
        <w:numPr>
          <w:ilvl w:val="1"/>
          <w:numId w:val="1"/>
        </w:numPr>
        <w:ind w:right="-360"/>
        <w:rPr>
          <w:rFonts w:ascii="Avenir Next" w:hAnsi="Avenir Next"/>
        </w:rPr>
      </w:pPr>
      <w:r w:rsidRPr="003405DC">
        <w:rPr>
          <w:rFonts w:ascii="Avenir Next" w:hAnsi="Avenir Next"/>
        </w:rPr>
        <w:t>Space Shuttle Challenger Disaster</w:t>
      </w:r>
    </w:p>
    <w:p w14:paraId="66F3C659" w14:textId="77777777" w:rsidR="002F6DCA" w:rsidRPr="003405DC" w:rsidRDefault="002F6DCA" w:rsidP="002F6DCA">
      <w:pPr>
        <w:numPr>
          <w:ilvl w:val="1"/>
          <w:numId w:val="1"/>
        </w:numPr>
        <w:ind w:right="-360"/>
        <w:rPr>
          <w:rFonts w:ascii="Avenir Next" w:hAnsi="Avenir Next"/>
        </w:rPr>
      </w:pPr>
      <w:r w:rsidRPr="003405DC">
        <w:rPr>
          <w:rFonts w:ascii="Avenir Next" w:hAnsi="Avenir Next"/>
        </w:rPr>
        <w:t>Presentation at the Berlin Wall</w:t>
      </w:r>
    </w:p>
    <w:p w14:paraId="310D3600"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Bill Clinton</w:t>
      </w:r>
    </w:p>
    <w:p w14:paraId="62DD6687" w14:textId="77777777" w:rsidR="002F6DCA" w:rsidRPr="003405DC" w:rsidRDefault="002F6DCA" w:rsidP="002F6DCA">
      <w:pPr>
        <w:numPr>
          <w:ilvl w:val="1"/>
          <w:numId w:val="1"/>
        </w:numPr>
        <w:ind w:right="-360"/>
        <w:rPr>
          <w:rFonts w:ascii="Avenir Next" w:hAnsi="Avenir Next"/>
        </w:rPr>
      </w:pPr>
      <w:r w:rsidRPr="003405DC">
        <w:rPr>
          <w:rFonts w:ascii="Avenir Next" w:hAnsi="Avenir Next"/>
        </w:rPr>
        <w:t>Oklahoma City Bombing</w:t>
      </w:r>
    </w:p>
    <w:p w14:paraId="62B342A6" w14:textId="77777777" w:rsidR="002F6DCA" w:rsidRPr="003405DC" w:rsidRDefault="002F6DCA" w:rsidP="002F6DCA">
      <w:pPr>
        <w:numPr>
          <w:ilvl w:val="0"/>
          <w:numId w:val="1"/>
        </w:numPr>
        <w:ind w:right="-360"/>
        <w:rPr>
          <w:rFonts w:ascii="Avenir Next" w:hAnsi="Avenir Next"/>
        </w:rPr>
      </w:pPr>
      <w:r w:rsidRPr="003405DC">
        <w:rPr>
          <w:rFonts w:ascii="Avenir Next" w:hAnsi="Avenir Next"/>
        </w:rPr>
        <w:t>Bara</w:t>
      </w:r>
      <w:r w:rsidR="004A4879" w:rsidRPr="003405DC">
        <w:rPr>
          <w:rFonts w:ascii="Avenir Next" w:hAnsi="Avenir Next"/>
        </w:rPr>
        <w:t>c</w:t>
      </w:r>
      <w:r w:rsidRPr="003405DC">
        <w:rPr>
          <w:rFonts w:ascii="Avenir Next" w:hAnsi="Avenir Next"/>
        </w:rPr>
        <w:t xml:space="preserve">k Obama </w:t>
      </w:r>
    </w:p>
    <w:p w14:paraId="08570929" w14:textId="77777777" w:rsidR="00A33BFE" w:rsidRDefault="002F6DCA" w:rsidP="00A33BFE">
      <w:pPr>
        <w:numPr>
          <w:ilvl w:val="1"/>
          <w:numId w:val="1"/>
        </w:numPr>
        <w:ind w:right="-360"/>
        <w:rPr>
          <w:rFonts w:ascii="Avenir Next" w:hAnsi="Avenir Next"/>
        </w:rPr>
      </w:pPr>
      <w:r w:rsidRPr="003405DC">
        <w:rPr>
          <w:rFonts w:ascii="Avenir Next" w:hAnsi="Avenir Next"/>
        </w:rPr>
        <w:t>Presidential post-Election Speech, 2008</w:t>
      </w:r>
    </w:p>
    <w:p w14:paraId="022FB179" w14:textId="77777777" w:rsidR="00A33BFE" w:rsidRPr="009D250F" w:rsidRDefault="00A33BFE" w:rsidP="00A33BFE">
      <w:pPr>
        <w:widowControl w:val="0"/>
        <w:tabs>
          <w:tab w:val="num" w:pos="720"/>
        </w:tabs>
        <w:autoSpaceDE w:val="0"/>
        <w:autoSpaceDN w:val="0"/>
        <w:adjustRightInd w:val="0"/>
        <w:ind w:right="-360"/>
        <w:rPr>
          <w:rFonts w:ascii="Avenir Next" w:hAnsi="Avenir Next"/>
        </w:rPr>
      </w:pPr>
      <w:r>
        <w:rPr>
          <w:rFonts w:ascii="Avenir Next" w:hAnsi="Avenir Next"/>
        </w:rPr>
        <w:br/>
      </w:r>
      <w:r w:rsidRPr="009D250F">
        <w:rPr>
          <w:rFonts w:ascii="Avenir Next" w:hAnsi="Avenir Next"/>
        </w:rPr>
        <w:t>_____________________________________________________________________</w:t>
      </w:r>
    </w:p>
    <w:p w14:paraId="7AB82068" w14:textId="77777777" w:rsidR="00A33BFE" w:rsidRPr="009D250F" w:rsidRDefault="00A33BFE" w:rsidP="00A33BFE">
      <w:pPr>
        <w:ind w:right="-1440"/>
        <w:rPr>
          <w:rFonts w:ascii="Avenir Next" w:hAnsi="Avenir Next"/>
        </w:rPr>
      </w:pPr>
      <w:r w:rsidRPr="009D250F">
        <w:rPr>
          <w:rFonts w:ascii="Avenir Next" w:hAnsi="Avenir Next"/>
        </w:rPr>
        <w:t>End of Part II.</w:t>
      </w:r>
    </w:p>
    <w:p w14:paraId="04C0317E" w14:textId="77777777" w:rsidR="00A33BFE" w:rsidRDefault="00A33BFE" w:rsidP="00A33BFE">
      <w:pPr>
        <w:rPr>
          <w:rFonts w:ascii="Avenir Next" w:hAnsi="Avenir Next"/>
          <w:b/>
          <w:bCs/>
        </w:rPr>
      </w:pPr>
    </w:p>
    <w:p w14:paraId="5C3774FB" w14:textId="77777777" w:rsidR="00A33BFE" w:rsidRPr="009D250F" w:rsidRDefault="00A33BFE" w:rsidP="00A33BFE">
      <w:pPr>
        <w:rPr>
          <w:rFonts w:ascii="Avenir Next" w:hAnsi="Avenir Next"/>
          <w:b/>
          <w:bCs/>
        </w:rPr>
      </w:pPr>
      <w:r w:rsidRPr="009D250F">
        <w:rPr>
          <w:rFonts w:ascii="Avenir Next" w:hAnsi="Avenir Next"/>
          <w:b/>
          <w:bCs/>
        </w:rPr>
        <w:t>____________________</w:t>
      </w:r>
    </w:p>
    <w:p w14:paraId="568FA297" w14:textId="77777777" w:rsidR="00A33BFE" w:rsidRPr="00C3402D" w:rsidRDefault="00A33BFE" w:rsidP="00A33BFE">
      <w:pPr>
        <w:rPr>
          <w:rFonts w:ascii="Avenir Next" w:hAnsi="Avenir Next"/>
          <w:b/>
          <w:bCs/>
          <w:sz w:val="28"/>
          <w:szCs w:val="28"/>
        </w:rPr>
      </w:pPr>
      <w:r w:rsidRPr="00C3402D">
        <w:rPr>
          <w:rFonts w:ascii="Avenir Next" w:hAnsi="Avenir Next"/>
          <w:b/>
          <w:bCs/>
          <w:sz w:val="28"/>
          <w:szCs w:val="28"/>
        </w:rPr>
        <w:t>Exam II.</w:t>
      </w:r>
    </w:p>
    <w:p w14:paraId="5F5D59CA" w14:textId="77777777" w:rsidR="00A33BFE" w:rsidRPr="009D250F" w:rsidRDefault="00A33BFE" w:rsidP="00A33BFE">
      <w:pPr>
        <w:rPr>
          <w:rFonts w:ascii="Avenir Next" w:hAnsi="Avenir Next"/>
          <w:b/>
          <w:bCs/>
        </w:rPr>
      </w:pPr>
      <w:r w:rsidRPr="009D250F">
        <w:rPr>
          <w:rFonts w:ascii="Avenir Next" w:hAnsi="Avenir Next"/>
          <w:b/>
          <w:bCs/>
        </w:rPr>
        <w:t>____________________</w:t>
      </w:r>
    </w:p>
    <w:p w14:paraId="3461C0AE" w14:textId="77777777" w:rsidR="00A33BFE" w:rsidRDefault="00A33BFE" w:rsidP="00597DBD">
      <w:pPr>
        <w:ind w:right="-900"/>
        <w:rPr>
          <w:rFonts w:ascii="Avenir Next" w:hAnsi="Avenir Next"/>
          <w:b/>
        </w:rPr>
      </w:pPr>
    </w:p>
    <w:p w14:paraId="42006CE1" w14:textId="368F594D" w:rsidR="00597DBD" w:rsidRPr="003405DC" w:rsidRDefault="00597DBD" w:rsidP="00597DBD">
      <w:pPr>
        <w:ind w:right="-900"/>
        <w:rPr>
          <w:rFonts w:ascii="Avenir Next" w:hAnsi="Avenir Next"/>
          <w:b/>
          <w:sz w:val="22"/>
          <w:szCs w:val="22"/>
        </w:rPr>
      </w:pPr>
      <w:r w:rsidRPr="003405DC">
        <w:rPr>
          <w:rFonts w:ascii="Avenir Next" w:hAnsi="Avenir Next"/>
          <w:b/>
        </w:rPr>
        <w:lastRenderedPageBreak/>
        <w:t>III.</w:t>
      </w:r>
      <w:r w:rsidRPr="003405DC">
        <w:rPr>
          <w:rFonts w:ascii="Avenir Next" w:hAnsi="Avenir Next"/>
          <w:b/>
        </w:rPr>
        <w:tab/>
        <w:t>FREEDOM OF EXPRESSION: Legal Lens and Perspective</w:t>
      </w:r>
      <w:r w:rsidRPr="003405DC">
        <w:rPr>
          <w:rFonts w:ascii="Avenir Next" w:hAnsi="Avenir Next"/>
          <w:b/>
          <w:sz w:val="22"/>
          <w:szCs w:val="22"/>
        </w:rPr>
        <w:t xml:space="preserve">     </w:t>
      </w:r>
    </w:p>
    <w:p w14:paraId="255DBA8C" w14:textId="77777777" w:rsidR="00B629E5" w:rsidRPr="003405DC" w:rsidRDefault="00B629E5" w:rsidP="00B629E5">
      <w:pPr>
        <w:ind w:right="-360"/>
        <w:rPr>
          <w:rFonts w:ascii="Avenir Next" w:hAnsi="Avenir Next"/>
        </w:rPr>
      </w:pPr>
    </w:p>
    <w:p w14:paraId="17CA594A" w14:textId="57BF64CE" w:rsidR="00400F38" w:rsidRPr="003405DC" w:rsidRDefault="008B0C20" w:rsidP="00400F38">
      <w:pPr>
        <w:ind w:right="-360"/>
        <w:rPr>
          <w:rFonts w:ascii="Avenir Next" w:hAnsi="Avenir Next"/>
          <w:b/>
        </w:rPr>
      </w:pPr>
      <w:r w:rsidRPr="003405DC">
        <w:rPr>
          <w:rFonts w:ascii="Avenir Next" w:hAnsi="Avenir Next"/>
          <w:bCs/>
        </w:rPr>
        <w:t>Session 1</w:t>
      </w:r>
      <w:r w:rsidR="00173650">
        <w:rPr>
          <w:rFonts w:ascii="Avenir Next" w:hAnsi="Avenir Next"/>
          <w:bCs/>
        </w:rPr>
        <w:t>1</w:t>
      </w:r>
      <w:r w:rsidRPr="003405DC">
        <w:rPr>
          <w:rFonts w:ascii="Avenir Next" w:hAnsi="Avenir Next"/>
          <w:bCs/>
        </w:rPr>
        <w:t>.</w:t>
      </w:r>
      <w:r w:rsidR="00232823" w:rsidRPr="003405DC">
        <w:rPr>
          <w:rFonts w:ascii="Avenir Next" w:hAnsi="Avenir Next"/>
          <w:vertAlign w:val="superscript"/>
        </w:rPr>
        <w:tab/>
      </w:r>
      <w:r w:rsidR="00400F38" w:rsidRPr="003405DC">
        <w:rPr>
          <w:rFonts w:ascii="Avenir Next" w:hAnsi="Avenir Next"/>
          <w:b/>
        </w:rPr>
        <w:t>Symbolic Speech I.</w:t>
      </w:r>
    </w:p>
    <w:p w14:paraId="48D029D9" w14:textId="01C2BAC8" w:rsidR="00D2121F" w:rsidRPr="003405DC" w:rsidRDefault="00D2121F" w:rsidP="00D2121F">
      <w:pPr>
        <w:ind w:right="-1440"/>
        <w:rPr>
          <w:rFonts w:ascii="Avenir Next" w:hAnsi="Avenir Next"/>
          <w:sz w:val="22"/>
          <w:szCs w:val="22"/>
        </w:rPr>
      </w:pPr>
    </w:p>
    <w:p w14:paraId="74E24BFC"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Semiotics</w:t>
      </w:r>
    </w:p>
    <w:p w14:paraId="288A00CE"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Symbols and Everyday Life</w:t>
      </w:r>
    </w:p>
    <w:p w14:paraId="514D94DC"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United States v. O'Brien, 1968</w:t>
      </w:r>
    </w:p>
    <w:p w14:paraId="28549457" w14:textId="77777777" w:rsidR="004A4879" w:rsidRPr="003405DC" w:rsidRDefault="004A4879" w:rsidP="004A4879">
      <w:pPr>
        <w:numPr>
          <w:ilvl w:val="1"/>
          <w:numId w:val="1"/>
        </w:numPr>
        <w:ind w:right="-360"/>
        <w:rPr>
          <w:rFonts w:ascii="Avenir Next" w:hAnsi="Avenir Next"/>
        </w:rPr>
      </w:pPr>
      <w:r w:rsidRPr="003405DC">
        <w:rPr>
          <w:rFonts w:ascii="Avenir Next" w:hAnsi="Avenir Next"/>
        </w:rPr>
        <w:t>Burning Military Draft Cards</w:t>
      </w:r>
    </w:p>
    <w:p w14:paraId="4FCB8DF8"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Texas v. Johnson, 1989</w:t>
      </w:r>
    </w:p>
    <w:p w14:paraId="10E390A1" w14:textId="23DBEA0C" w:rsidR="00B57B51" w:rsidRPr="003405DC" w:rsidRDefault="004A4879" w:rsidP="00B57B51">
      <w:pPr>
        <w:numPr>
          <w:ilvl w:val="1"/>
          <w:numId w:val="1"/>
        </w:numPr>
        <w:ind w:right="-360"/>
        <w:rPr>
          <w:rFonts w:ascii="Avenir Next" w:hAnsi="Avenir Next"/>
        </w:rPr>
      </w:pPr>
      <w:r w:rsidRPr="003405DC">
        <w:rPr>
          <w:rFonts w:ascii="Avenir Next" w:hAnsi="Avenir Next"/>
        </w:rPr>
        <w:t>Burning the U.S. Flag</w:t>
      </w:r>
    </w:p>
    <w:p w14:paraId="46AE9A90" w14:textId="1D480026" w:rsidR="00B57B51" w:rsidRPr="003405DC" w:rsidRDefault="00B57B51" w:rsidP="00B57B51">
      <w:pPr>
        <w:numPr>
          <w:ilvl w:val="0"/>
          <w:numId w:val="1"/>
        </w:numPr>
        <w:ind w:right="-360"/>
        <w:rPr>
          <w:rFonts w:ascii="Avenir Next" w:hAnsi="Avenir Next"/>
        </w:rPr>
      </w:pPr>
      <w:r w:rsidRPr="003405DC">
        <w:rPr>
          <w:rFonts w:ascii="Avenir Next" w:hAnsi="Avenir Next"/>
        </w:rPr>
        <w:t>Walker v. Texas Division - Sons of Confederate Veterans, 2015</w:t>
      </w:r>
    </w:p>
    <w:p w14:paraId="6E3A7982" w14:textId="71B029E6" w:rsidR="00B57B51" w:rsidRPr="003405DC" w:rsidRDefault="00B57B51" w:rsidP="00B57B51">
      <w:pPr>
        <w:numPr>
          <w:ilvl w:val="1"/>
          <w:numId w:val="1"/>
        </w:numPr>
        <w:ind w:right="-360"/>
        <w:rPr>
          <w:rFonts w:ascii="Avenir Next" w:hAnsi="Avenir Next"/>
        </w:rPr>
      </w:pPr>
      <w:r w:rsidRPr="003405DC">
        <w:rPr>
          <w:rFonts w:ascii="Avenir Next" w:hAnsi="Avenir Next"/>
        </w:rPr>
        <w:t>License Plates with Possible Offending Message</w:t>
      </w:r>
    </w:p>
    <w:p w14:paraId="757FED05" w14:textId="77777777" w:rsidR="00C02100" w:rsidRPr="003405DC" w:rsidRDefault="00C02100" w:rsidP="003632C6">
      <w:pPr>
        <w:ind w:left="2160" w:right="-360"/>
        <w:rPr>
          <w:rFonts w:ascii="Avenir Next" w:hAnsi="Avenir Next"/>
        </w:rPr>
      </w:pPr>
    </w:p>
    <w:p w14:paraId="79940BE2" w14:textId="34390AD0" w:rsidR="00400F38" w:rsidRPr="003405DC" w:rsidRDefault="008B0C20" w:rsidP="00400F38">
      <w:pPr>
        <w:ind w:right="-360"/>
        <w:rPr>
          <w:rFonts w:ascii="Avenir Next" w:hAnsi="Avenir Next"/>
          <w:b/>
        </w:rPr>
      </w:pPr>
      <w:r w:rsidRPr="003405DC">
        <w:rPr>
          <w:rFonts w:ascii="Avenir Next" w:hAnsi="Avenir Next"/>
          <w:bCs/>
        </w:rPr>
        <w:t>Session 1</w:t>
      </w:r>
      <w:r w:rsidR="00173650">
        <w:rPr>
          <w:rFonts w:ascii="Avenir Next" w:hAnsi="Avenir Next"/>
          <w:bCs/>
        </w:rPr>
        <w:t>2</w:t>
      </w:r>
      <w:r w:rsidRPr="003405DC">
        <w:rPr>
          <w:rFonts w:ascii="Avenir Next" w:hAnsi="Avenir Next"/>
          <w:bCs/>
        </w:rPr>
        <w:t>.</w:t>
      </w:r>
      <w:r w:rsidR="00400F38" w:rsidRPr="003405DC">
        <w:rPr>
          <w:rFonts w:ascii="Avenir Next" w:hAnsi="Avenir Next"/>
        </w:rPr>
        <w:tab/>
      </w:r>
      <w:r w:rsidR="00400F38" w:rsidRPr="003405DC">
        <w:rPr>
          <w:rFonts w:ascii="Avenir Next" w:hAnsi="Avenir Next"/>
          <w:b/>
        </w:rPr>
        <w:t>Symbolic Speech II.  Rites and Rituals -- Remembering the Fallen</w:t>
      </w:r>
    </w:p>
    <w:p w14:paraId="3F98D74F" w14:textId="3E3C4306" w:rsidR="00D2121F" w:rsidRPr="003405DC" w:rsidRDefault="00D2121F" w:rsidP="00D2121F">
      <w:pPr>
        <w:ind w:right="-1440"/>
        <w:rPr>
          <w:rFonts w:ascii="Avenir Next" w:hAnsi="Avenir Next"/>
          <w:sz w:val="22"/>
          <w:szCs w:val="22"/>
        </w:rPr>
      </w:pPr>
    </w:p>
    <w:p w14:paraId="6588D56D"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Archetypes</w:t>
      </w:r>
    </w:p>
    <w:p w14:paraId="4D70ADBC"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Shrines and Monuments</w:t>
      </w:r>
    </w:p>
    <w:p w14:paraId="76C5D7CA"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The Statue of Liberty</w:t>
      </w:r>
    </w:p>
    <w:p w14:paraId="1EF46010"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War Memorials</w:t>
      </w:r>
    </w:p>
    <w:p w14:paraId="20160D12" w14:textId="61B387EA" w:rsidR="004A4879" w:rsidRPr="003405DC" w:rsidRDefault="004A4879" w:rsidP="004A4879">
      <w:pPr>
        <w:numPr>
          <w:ilvl w:val="0"/>
          <w:numId w:val="1"/>
        </w:numPr>
        <w:ind w:right="-360"/>
        <w:rPr>
          <w:rFonts w:ascii="Avenir Next" w:hAnsi="Avenir Next"/>
        </w:rPr>
      </w:pPr>
      <w:r w:rsidRPr="003405DC">
        <w:rPr>
          <w:rFonts w:ascii="Avenir Next" w:hAnsi="Avenir Next"/>
        </w:rPr>
        <w:t xml:space="preserve">Maya Lin, the Vietnam </w:t>
      </w:r>
      <w:r w:rsidR="00676AC0">
        <w:rPr>
          <w:rFonts w:ascii="Avenir Next" w:hAnsi="Avenir Next"/>
        </w:rPr>
        <w:t xml:space="preserve">Veteran’s </w:t>
      </w:r>
      <w:r w:rsidRPr="003405DC">
        <w:rPr>
          <w:rFonts w:ascii="Avenir Next" w:hAnsi="Avenir Next"/>
        </w:rPr>
        <w:t>Memorial</w:t>
      </w:r>
    </w:p>
    <w:p w14:paraId="09003B6B" w14:textId="77777777" w:rsidR="004A4879" w:rsidRPr="003405DC" w:rsidRDefault="004A4879" w:rsidP="004A4879">
      <w:pPr>
        <w:numPr>
          <w:ilvl w:val="1"/>
          <w:numId w:val="1"/>
        </w:numPr>
        <w:ind w:right="-360"/>
        <w:rPr>
          <w:rFonts w:ascii="Avenir Next" w:hAnsi="Avenir Next"/>
          <w:b/>
          <w:i/>
        </w:rPr>
      </w:pPr>
      <w:r w:rsidRPr="003405DC">
        <w:rPr>
          <w:rFonts w:ascii="Avenir Next" w:hAnsi="Avenir Next"/>
          <w:b/>
          <w:i/>
        </w:rPr>
        <w:t>Maya Lin (Doc.)</w:t>
      </w:r>
    </w:p>
    <w:p w14:paraId="68F41D1C" w14:textId="77777777" w:rsidR="004A4879" w:rsidRPr="003405DC" w:rsidRDefault="004A4879" w:rsidP="00965232">
      <w:pPr>
        <w:numPr>
          <w:ilvl w:val="0"/>
          <w:numId w:val="1"/>
        </w:numPr>
        <w:ind w:right="-360"/>
        <w:rPr>
          <w:rFonts w:ascii="Avenir Next" w:hAnsi="Avenir Next"/>
        </w:rPr>
      </w:pPr>
      <w:r w:rsidRPr="003405DC">
        <w:rPr>
          <w:rFonts w:ascii="Avenir Next" w:hAnsi="Avenir Next"/>
        </w:rPr>
        <w:t>The National September 11</w:t>
      </w:r>
      <w:r w:rsidRPr="003405DC">
        <w:rPr>
          <w:rFonts w:ascii="Avenir Next" w:hAnsi="Avenir Next"/>
          <w:vertAlign w:val="superscript"/>
        </w:rPr>
        <w:t>th</w:t>
      </w:r>
      <w:r w:rsidRPr="003405DC">
        <w:rPr>
          <w:rFonts w:ascii="Avenir Next" w:hAnsi="Avenir Next"/>
        </w:rPr>
        <w:t xml:space="preserve"> Memorial and Museum</w:t>
      </w:r>
    </w:p>
    <w:p w14:paraId="002FE3FB" w14:textId="77777777" w:rsidR="00C02100" w:rsidRPr="003405DC" w:rsidRDefault="00C02100" w:rsidP="00400F38">
      <w:pPr>
        <w:ind w:right="-360"/>
        <w:rPr>
          <w:rFonts w:ascii="Avenir Next" w:hAnsi="Avenir Next"/>
        </w:rPr>
      </w:pPr>
    </w:p>
    <w:p w14:paraId="3DAFB387" w14:textId="13680A19" w:rsidR="00400F38" w:rsidRPr="003405DC" w:rsidRDefault="008B0C20" w:rsidP="00400F38">
      <w:pPr>
        <w:ind w:right="-360"/>
        <w:rPr>
          <w:rFonts w:ascii="Avenir Next" w:hAnsi="Avenir Next"/>
          <w:b/>
        </w:rPr>
      </w:pPr>
      <w:r w:rsidRPr="003405DC">
        <w:rPr>
          <w:rFonts w:ascii="Avenir Next" w:hAnsi="Avenir Next"/>
        </w:rPr>
        <w:t>Session 1</w:t>
      </w:r>
      <w:r w:rsidR="00173650">
        <w:rPr>
          <w:rFonts w:ascii="Avenir Next" w:hAnsi="Avenir Next"/>
        </w:rPr>
        <w:t>3</w:t>
      </w:r>
      <w:r w:rsidRPr="003405DC">
        <w:rPr>
          <w:rFonts w:ascii="Avenir Next" w:hAnsi="Avenir Next"/>
        </w:rPr>
        <w:t>.</w:t>
      </w:r>
      <w:r w:rsidR="00400F38" w:rsidRPr="003405DC">
        <w:rPr>
          <w:rFonts w:ascii="Avenir Next" w:hAnsi="Avenir Next"/>
        </w:rPr>
        <w:tab/>
      </w:r>
      <w:r w:rsidR="00400F38" w:rsidRPr="003405DC">
        <w:rPr>
          <w:rFonts w:ascii="Avenir Next" w:hAnsi="Avenir Next"/>
          <w:b/>
        </w:rPr>
        <w:t xml:space="preserve">Hate Speech </w:t>
      </w:r>
    </w:p>
    <w:p w14:paraId="188715E4" w14:textId="56434C9D" w:rsidR="00D2121F" w:rsidRPr="003405DC" w:rsidRDefault="00D2121F" w:rsidP="00D2121F">
      <w:pPr>
        <w:ind w:right="-1440"/>
        <w:rPr>
          <w:rFonts w:ascii="Avenir Next" w:hAnsi="Avenir Next"/>
          <w:sz w:val="22"/>
          <w:szCs w:val="22"/>
        </w:rPr>
      </w:pPr>
    </w:p>
    <w:p w14:paraId="115F891F" w14:textId="331BF111" w:rsidR="00400F38" w:rsidRPr="003405DC" w:rsidRDefault="00173650" w:rsidP="00400F38">
      <w:pPr>
        <w:numPr>
          <w:ilvl w:val="0"/>
          <w:numId w:val="1"/>
        </w:numPr>
        <w:ind w:right="-360"/>
        <w:rPr>
          <w:rFonts w:ascii="Avenir Next" w:hAnsi="Avenir Next"/>
        </w:rPr>
      </w:pPr>
      <w:r w:rsidRPr="003405DC">
        <w:rPr>
          <w:rFonts w:ascii="Avenir Next" w:hAnsi="Avenir Next"/>
        </w:rPr>
        <w:t>Chaplinsky</w:t>
      </w:r>
      <w:r w:rsidR="00400F38" w:rsidRPr="003405DC">
        <w:rPr>
          <w:rFonts w:ascii="Avenir Next" w:hAnsi="Avenir Next"/>
        </w:rPr>
        <w:t xml:space="preserve"> v. New Hampshire, 1942</w:t>
      </w:r>
    </w:p>
    <w:p w14:paraId="191C3412" w14:textId="77777777" w:rsidR="00400F38" w:rsidRPr="003405DC" w:rsidRDefault="00400F38" w:rsidP="00400F38">
      <w:pPr>
        <w:numPr>
          <w:ilvl w:val="1"/>
          <w:numId w:val="1"/>
        </w:numPr>
        <w:ind w:right="-360"/>
        <w:rPr>
          <w:rFonts w:ascii="Avenir Next" w:hAnsi="Avenir Next"/>
        </w:rPr>
      </w:pPr>
      <w:r w:rsidRPr="003405DC">
        <w:rPr>
          <w:rFonts w:ascii="Avenir Next" w:hAnsi="Avenir Next"/>
        </w:rPr>
        <w:t>Fighting Words Doctrine</w:t>
      </w:r>
    </w:p>
    <w:p w14:paraId="6A0646CA" w14:textId="77777777" w:rsidR="00697DAC" w:rsidRPr="003405DC" w:rsidRDefault="00697DAC" w:rsidP="00697DAC">
      <w:pPr>
        <w:numPr>
          <w:ilvl w:val="0"/>
          <w:numId w:val="1"/>
        </w:numPr>
        <w:ind w:right="-360"/>
        <w:rPr>
          <w:rFonts w:ascii="Avenir Next" w:hAnsi="Avenir Next"/>
        </w:rPr>
      </w:pPr>
      <w:r w:rsidRPr="003405DC">
        <w:rPr>
          <w:rFonts w:ascii="Avenir Next" w:hAnsi="Avenir Next"/>
        </w:rPr>
        <w:t>Brandenburg v. Ohio, 1969</w:t>
      </w:r>
    </w:p>
    <w:p w14:paraId="0DD6B2B0" w14:textId="77777777" w:rsidR="00697DAC" w:rsidRPr="003405DC" w:rsidRDefault="00697DAC" w:rsidP="00697DAC">
      <w:pPr>
        <w:numPr>
          <w:ilvl w:val="1"/>
          <w:numId w:val="1"/>
        </w:numPr>
        <w:ind w:right="-360"/>
        <w:rPr>
          <w:rFonts w:ascii="Avenir Next" w:hAnsi="Avenir Next"/>
        </w:rPr>
      </w:pPr>
      <w:r w:rsidRPr="003405DC">
        <w:rPr>
          <w:rFonts w:ascii="Avenir Next" w:hAnsi="Avenir Next"/>
        </w:rPr>
        <w:t>Inciting People to Riot</w:t>
      </w:r>
    </w:p>
    <w:p w14:paraId="0091D4B8" w14:textId="77777777" w:rsidR="00400F38" w:rsidRPr="003405DC" w:rsidRDefault="00400F38" w:rsidP="00400F38">
      <w:pPr>
        <w:numPr>
          <w:ilvl w:val="0"/>
          <w:numId w:val="1"/>
        </w:numPr>
        <w:ind w:right="-360"/>
        <w:rPr>
          <w:rFonts w:ascii="Avenir Next" w:hAnsi="Avenir Next"/>
        </w:rPr>
      </w:pPr>
      <w:r w:rsidRPr="003405DC">
        <w:rPr>
          <w:rFonts w:ascii="Avenir Next" w:hAnsi="Avenir Next"/>
        </w:rPr>
        <w:t>The March on Skokie, IL.,1977</w:t>
      </w:r>
    </w:p>
    <w:p w14:paraId="759A54F5" w14:textId="77777777" w:rsidR="00400F38" w:rsidRPr="003405DC" w:rsidRDefault="00400F38" w:rsidP="00400F38">
      <w:pPr>
        <w:numPr>
          <w:ilvl w:val="1"/>
          <w:numId w:val="1"/>
        </w:numPr>
        <w:ind w:right="-360"/>
        <w:rPr>
          <w:rFonts w:ascii="Avenir Next" w:hAnsi="Avenir Next"/>
        </w:rPr>
      </w:pPr>
      <w:r w:rsidRPr="003405DC">
        <w:rPr>
          <w:rFonts w:ascii="Avenir Next" w:hAnsi="Avenir Next"/>
        </w:rPr>
        <w:t>Freedom to Assemble</w:t>
      </w:r>
    </w:p>
    <w:p w14:paraId="3CBA2B19" w14:textId="77777777" w:rsidR="00400F38" w:rsidRPr="003405DC" w:rsidRDefault="00400F38" w:rsidP="00400F38">
      <w:pPr>
        <w:numPr>
          <w:ilvl w:val="0"/>
          <w:numId w:val="1"/>
        </w:numPr>
        <w:ind w:right="-360"/>
        <w:rPr>
          <w:rFonts w:ascii="Avenir Next" w:hAnsi="Avenir Next"/>
        </w:rPr>
      </w:pPr>
      <w:r w:rsidRPr="003405DC">
        <w:rPr>
          <w:rFonts w:ascii="Avenir Next" w:hAnsi="Avenir Next"/>
        </w:rPr>
        <w:t>Doe v. The University of Michigan,</w:t>
      </w:r>
      <w:r w:rsidR="00720198" w:rsidRPr="003405DC">
        <w:rPr>
          <w:rFonts w:ascii="Avenir Next" w:hAnsi="Avenir Next"/>
        </w:rPr>
        <w:t xml:space="preserve"> </w:t>
      </w:r>
      <w:r w:rsidRPr="003405DC">
        <w:rPr>
          <w:rFonts w:ascii="Avenir Next" w:hAnsi="Avenir Next"/>
        </w:rPr>
        <w:t>1989</w:t>
      </w:r>
    </w:p>
    <w:p w14:paraId="4D143945" w14:textId="77777777" w:rsidR="00400F38" w:rsidRPr="003405DC" w:rsidRDefault="00400F38" w:rsidP="00400F38">
      <w:pPr>
        <w:numPr>
          <w:ilvl w:val="1"/>
          <w:numId w:val="1"/>
        </w:numPr>
        <w:ind w:right="-360"/>
        <w:rPr>
          <w:rFonts w:ascii="Avenir Next" w:hAnsi="Avenir Next"/>
        </w:rPr>
      </w:pPr>
      <w:r w:rsidRPr="003405DC">
        <w:rPr>
          <w:rFonts w:ascii="Avenir Next" w:hAnsi="Avenir Next"/>
        </w:rPr>
        <w:t>Political Correctness and University Speech Codes</w:t>
      </w:r>
    </w:p>
    <w:p w14:paraId="1BE5E815" w14:textId="77777777" w:rsidR="00400F38" w:rsidRPr="003405DC" w:rsidRDefault="00400F38" w:rsidP="00400F38">
      <w:pPr>
        <w:numPr>
          <w:ilvl w:val="0"/>
          <w:numId w:val="1"/>
        </w:numPr>
        <w:ind w:right="-360"/>
        <w:rPr>
          <w:rFonts w:ascii="Avenir Next" w:hAnsi="Avenir Next"/>
        </w:rPr>
      </w:pPr>
      <w:r w:rsidRPr="003405DC">
        <w:rPr>
          <w:rFonts w:ascii="Avenir Next" w:hAnsi="Avenir Next"/>
        </w:rPr>
        <w:t>RAV. v. The City of St. Paul, MN, 1992</w:t>
      </w:r>
    </w:p>
    <w:p w14:paraId="5E052333" w14:textId="77777777" w:rsidR="00400F38" w:rsidRPr="003405DC" w:rsidRDefault="00400F38" w:rsidP="00400F38">
      <w:pPr>
        <w:numPr>
          <w:ilvl w:val="1"/>
          <w:numId w:val="1"/>
        </w:numPr>
        <w:ind w:right="-360"/>
        <w:rPr>
          <w:rFonts w:ascii="Avenir Next" w:hAnsi="Avenir Next"/>
        </w:rPr>
      </w:pPr>
      <w:r w:rsidRPr="003405DC">
        <w:rPr>
          <w:rFonts w:ascii="Avenir Next" w:hAnsi="Avenir Next"/>
        </w:rPr>
        <w:t>St. Paul Bias Motivated Crime Ordinance</w:t>
      </w:r>
    </w:p>
    <w:p w14:paraId="062456DD" w14:textId="77777777" w:rsidR="00400F38" w:rsidRPr="003405DC" w:rsidRDefault="00400F38" w:rsidP="00400F38">
      <w:pPr>
        <w:numPr>
          <w:ilvl w:val="0"/>
          <w:numId w:val="1"/>
        </w:numPr>
        <w:ind w:right="-360"/>
        <w:rPr>
          <w:rFonts w:ascii="Avenir Next" w:hAnsi="Avenir Next"/>
        </w:rPr>
      </w:pPr>
      <w:r w:rsidRPr="003405DC">
        <w:rPr>
          <w:rFonts w:ascii="Avenir Next" w:hAnsi="Avenir Next"/>
        </w:rPr>
        <w:t>Westboro Baptist Church</w:t>
      </w:r>
      <w:r w:rsidR="00720198" w:rsidRPr="003405DC">
        <w:rPr>
          <w:rFonts w:ascii="Avenir Next" w:hAnsi="Avenir Next"/>
        </w:rPr>
        <w:t>, 2011</w:t>
      </w:r>
    </w:p>
    <w:p w14:paraId="3B250F03" w14:textId="77777777" w:rsidR="00C234B0" w:rsidRPr="003405DC" w:rsidRDefault="00C234B0" w:rsidP="00C234B0">
      <w:pPr>
        <w:numPr>
          <w:ilvl w:val="1"/>
          <w:numId w:val="1"/>
        </w:numPr>
        <w:ind w:right="-360"/>
        <w:rPr>
          <w:rFonts w:ascii="Avenir Next" w:hAnsi="Avenir Next"/>
        </w:rPr>
      </w:pPr>
      <w:r w:rsidRPr="003405DC">
        <w:rPr>
          <w:rFonts w:ascii="Avenir Next" w:hAnsi="Avenir Next"/>
        </w:rPr>
        <w:t>Freedom to Assemble</w:t>
      </w:r>
    </w:p>
    <w:p w14:paraId="17BDBECF" w14:textId="77777777" w:rsidR="00060D0A" w:rsidRPr="003405DC" w:rsidRDefault="00F771EC" w:rsidP="00060D0A">
      <w:pPr>
        <w:numPr>
          <w:ilvl w:val="1"/>
          <w:numId w:val="1"/>
        </w:numPr>
        <w:ind w:right="-360"/>
        <w:rPr>
          <w:rFonts w:ascii="Avenir Next" w:hAnsi="Avenir Next"/>
          <w:b/>
          <w:i/>
        </w:rPr>
      </w:pPr>
      <w:r w:rsidRPr="003405DC">
        <w:rPr>
          <w:rFonts w:ascii="Avenir Next" w:hAnsi="Avenir Next"/>
          <w:b/>
          <w:i/>
        </w:rPr>
        <w:t>T</w:t>
      </w:r>
      <w:r w:rsidR="00060D0A" w:rsidRPr="003405DC">
        <w:rPr>
          <w:rFonts w:ascii="Avenir Next" w:hAnsi="Avenir Next"/>
          <w:b/>
          <w:i/>
        </w:rPr>
        <w:t>aking Chance (Film)</w:t>
      </w:r>
    </w:p>
    <w:p w14:paraId="4A561C73" w14:textId="77777777" w:rsidR="00D93C16" w:rsidRPr="003405DC" w:rsidRDefault="00D93C16" w:rsidP="004A4879">
      <w:pPr>
        <w:ind w:right="-360"/>
        <w:rPr>
          <w:rFonts w:ascii="Avenir Next" w:hAnsi="Avenir Next"/>
        </w:rPr>
      </w:pPr>
    </w:p>
    <w:p w14:paraId="54C2609D" w14:textId="62954991" w:rsidR="004A4879" w:rsidRPr="003405DC" w:rsidRDefault="008B0C20" w:rsidP="004A4879">
      <w:pPr>
        <w:ind w:right="-360"/>
        <w:rPr>
          <w:rFonts w:ascii="Avenir Next" w:hAnsi="Avenir Next"/>
          <w:b/>
        </w:rPr>
      </w:pPr>
      <w:r w:rsidRPr="003405DC">
        <w:rPr>
          <w:rFonts w:ascii="Avenir Next" w:hAnsi="Avenir Next"/>
        </w:rPr>
        <w:t>Session 1</w:t>
      </w:r>
      <w:r w:rsidR="00173650">
        <w:rPr>
          <w:rFonts w:ascii="Avenir Next" w:hAnsi="Avenir Next"/>
        </w:rPr>
        <w:t>4</w:t>
      </w:r>
      <w:r w:rsidRPr="003405DC">
        <w:rPr>
          <w:rFonts w:ascii="Avenir Next" w:hAnsi="Avenir Next"/>
        </w:rPr>
        <w:t>.</w:t>
      </w:r>
      <w:r w:rsidR="004A4879" w:rsidRPr="003405DC">
        <w:rPr>
          <w:rFonts w:ascii="Avenir Next" w:hAnsi="Avenir Next"/>
          <w:bCs/>
        </w:rPr>
        <w:tab/>
      </w:r>
      <w:r w:rsidR="004A4879" w:rsidRPr="003405DC">
        <w:rPr>
          <w:rFonts w:ascii="Avenir Next" w:hAnsi="Avenir Next"/>
          <w:b/>
        </w:rPr>
        <w:t>Due Process and the News Media</w:t>
      </w:r>
    </w:p>
    <w:p w14:paraId="40014E10" w14:textId="1DFC2459" w:rsidR="00D2121F" w:rsidRPr="003405DC" w:rsidRDefault="00D2121F" w:rsidP="00D2121F">
      <w:pPr>
        <w:ind w:right="-1440"/>
        <w:rPr>
          <w:rFonts w:ascii="Avenir Next" w:hAnsi="Avenir Next"/>
          <w:sz w:val="22"/>
          <w:szCs w:val="22"/>
        </w:rPr>
      </w:pPr>
    </w:p>
    <w:p w14:paraId="0D1C8C4A"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The Court of Public Opinion</w:t>
      </w:r>
    </w:p>
    <w:p w14:paraId="1B3EA982" w14:textId="77777777" w:rsidR="00144D53" w:rsidRPr="003405DC" w:rsidRDefault="00144D53" w:rsidP="00144D53">
      <w:pPr>
        <w:numPr>
          <w:ilvl w:val="1"/>
          <w:numId w:val="1"/>
        </w:numPr>
        <w:ind w:right="-360"/>
        <w:rPr>
          <w:rFonts w:ascii="Avenir Next" w:hAnsi="Avenir Next"/>
        </w:rPr>
      </w:pPr>
      <w:r w:rsidRPr="003405DC">
        <w:rPr>
          <w:rFonts w:ascii="Avenir Next" w:hAnsi="Avenir Next"/>
        </w:rPr>
        <w:t>Confirmation Hearing, Justice Clarence Thomas</w:t>
      </w:r>
    </w:p>
    <w:p w14:paraId="4DF9A3A9"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Charles Lindberg</w:t>
      </w:r>
      <w:r w:rsidR="00B87D51" w:rsidRPr="003405DC">
        <w:rPr>
          <w:rFonts w:ascii="Avenir Next" w:hAnsi="Avenir Next"/>
        </w:rPr>
        <w:t>h</w:t>
      </w:r>
      <w:r w:rsidRPr="003405DC">
        <w:rPr>
          <w:rFonts w:ascii="Avenir Next" w:hAnsi="Avenir Next"/>
        </w:rPr>
        <w:t xml:space="preserve"> Case</w:t>
      </w:r>
    </w:p>
    <w:p w14:paraId="7D087683" w14:textId="77777777" w:rsidR="004A4879" w:rsidRPr="003405DC" w:rsidRDefault="004A4879" w:rsidP="004A4879">
      <w:pPr>
        <w:numPr>
          <w:ilvl w:val="1"/>
          <w:numId w:val="1"/>
        </w:numPr>
        <w:ind w:right="-360"/>
        <w:rPr>
          <w:rFonts w:ascii="Avenir Next" w:hAnsi="Avenir Next"/>
        </w:rPr>
      </w:pPr>
      <w:r w:rsidRPr="003405DC">
        <w:rPr>
          <w:rFonts w:ascii="Avenir Next" w:hAnsi="Avenir Next"/>
        </w:rPr>
        <w:t>State of New Jersey v. Richard Bruno Hauptman</w:t>
      </w:r>
    </w:p>
    <w:p w14:paraId="48B783EA"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O.J. Simpson Case</w:t>
      </w:r>
    </w:p>
    <w:p w14:paraId="434C7974" w14:textId="77777777" w:rsidR="004A4879" w:rsidRPr="003405DC" w:rsidRDefault="004A4879" w:rsidP="004A4879">
      <w:pPr>
        <w:numPr>
          <w:ilvl w:val="1"/>
          <w:numId w:val="1"/>
        </w:numPr>
        <w:ind w:right="-360"/>
        <w:rPr>
          <w:rFonts w:ascii="Avenir Next" w:hAnsi="Avenir Next"/>
        </w:rPr>
      </w:pPr>
      <w:r w:rsidRPr="003405DC">
        <w:rPr>
          <w:rFonts w:ascii="Avenir Next" w:hAnsi="Avenir Next"/>
        </w:rPr>
        <w:t>State of California v. Orenthal James Simpson</w:t>
      </w:r>
    </w:p>
    <w:p w14:paraId="67DC41FC" w14:textId="77777777" w:rsidR="00144D53" w:rsidRPr="003405DC" w:rsidRDefault="00144D53" w:rsidP="00144D53">
      <w:pPr>
        <w:numPr>
          <w:ilvl w:val="0"/>
          <w:numId w:val="1"/>
        </w:numPr>
        <w:ind w:right="-360"/>
        <w:rPr>
          <w:rFonts w:ascii="Avenir Next" w:hAnsi="Avenir Next"/>
        </w:rPr>
      </w:pPr>
      <w:r w:rsidRPr="003405DC">
        <w:rPr>
          <w:rFonts w:ascii="Avenir Next" w:hAnsi="Avenir Next"/>
        </w:rPr>
        <w:t>Duke University Rape Case</w:t>
      </w:r>
    </w:p>
    <w:p w14:paraId="07DC6181"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The Debbie Almontaser case</w:t>
      </w:r>
    </w:p>
    <w:p w14:paraId="2C953621" w14:textId="334BAB1D" w:rsidR="004A4879" w:rsidRPr="003405DC" w:rsidRDefault="004A4879" w:rsidP="004A4879">
      <w:pPr>
        <w:numPr>
          <w:ilvl w:val="0"/>
          <w:numId w:val="1"/>
        </w:numPr>
        <w:ind w:right="-360"/>
        <w:rPr>
          <w:rFonts w:ascii="Avenir Next" w:hAnsi="Avenir Next"/>
        </w:rPr>
      </w:pPr>
      <w:r w:rsidRPr="003405DC">
        <w:rPr>
          <w:rFonts w:ascii="Avenir Next" w:hAnsi="Avenir Next"/>
        </w:rPr>
        <w:t>Responsibil</w:t>
      </w:r>
      <w:r w:rsidR="00D93C16" w:rsidRPr="003405DC">
        <w:rPr>
          <w:rFonts w:ascii="Avenir Next" w:hAnsi="Avenir Next"/>
        </w:rPr>
        <w:t>ity</w:t>
      </w:r>
      <w:r w:rsidRPr="003405DC">
        <w:rPr>
          <w:rFonts w:ascii="Avenir Next" w:hAnsi="Avenir Next"/>
        </w:rPr>
        <w:t xml:space="preserve"> of the News Media</w:t>
      </w:r>
    </w:p>
    <w:p w14:paraId="160DECE8" w14:textId="77777777" w:rsidR="00022095" w:rsidRPr="003405DC" w:rsidRDefault="00022095" w:rsidP="004A4879">
      <w:pPr>
        <w:ind w:right="-360"/>
        <w:rPr>
          <w:rFonts w:ascii="Avenir Next" w:hAnsi="Avenir Next"/>
        </w:rPr>
      </w:pPr>
    </w:p>
    <w:p w14:paraId="7074F549" w14:textId="6033BCAD" w:rsidR="004A4879" w:rsidRPr="003405DC" w:rsidRDefault="00766F69" w:rsidP="004A4879">
      <w:pPr>
        <w:ind w:right="-360"/>
        <w:rPr>
          <w:rFonts w:ascii="Avenir Next" w:hAnsi="Avenir Next"/>
          <w:b/>
        </w:rPr>
      </w:pPr>
      <w:r>
        <w:rPr>
          <w:rFonts w:ascii="Avenir Next" w:hAnsi="Avenir Next"/>
        </w:rPr>
        <w:t>Session 15.</w:t>
      </w:r>
      <w:r w:rsidR="00EF783B" w:rsidRPr="003405DC">
        <w:rPr>
          <w:rFonts w:ascii="Avenir Next" w:hAnsi="Avenir Next"/>
        </w:rPr>
        <w:tab/>
      </w:r>
      <w:r w:rsidR="004A4879" w:rsidRPr="003405DC">
        <w:rPr>
          <w:rFonts w:ascii="Avenir Next" w:hAnsi="Avenir Next"/>
          <w:b/>
        </w:rPr>
        <w:t>Due Process and Wrongful Conviction</w:t>
      </w:r>
    </w:p>
    <w:p w14:paraId="51F2E38F" w14:textId="77777777" w:rsidR="004A4879" w:rsidRPr="003405DC" w:rsidRDefault="004A4879" w:rsidP="004A4879">
      <w:pPr>
        <w:ind w:right="-360"/>
        <w:rPr>
          <w:rFonts w:ascii="Avenir Next" w:hAnsi="Avenir Next"/>
          <w:sz w:val="22"/>
          <w:szCs w:val="22"/>
        </w:rPr>
      </w:pPr>
    </w:p>
    <w:p w14:paraId="6E10D078"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Wrongful Conviction</w:t>
      </w:r>
    </w:p>
    <w:p w14:paraId="161A7E89" w14:textId="77777777" w:rsidR="004A4879" w:rsidRPr="003405DC" w:rsidRDefault="004A4879" w:rsidP="004A4879">
      <w:pPr>
        <w:numPr>
          <w:ilvl w:val="1"/>
          <w:numId w:val="1"/>
        </w:numPr>
        <w:ind w:right="-360"/>
        <w:rPr>
          <w:rFonts w:ascii="Avenir Next" w:hAnsi="Avenir Next"/>
        </w:rPr>
      </w:pPr>
      <w:r w:rsidRPr="003405DC">
        <w:rPr>
          <w:rFonts w:ascii="Avenir Next" w:hAnsi="Avenir Next"/>
        </w:rPr>
        <w:t>Prosecutorial Misconduct</w:t>
      </w:r>
    </w:p>
    <w:p w14:paraId="117519D3" w14:textId="77777777" w:rsidR="004A4879" w:rsidRPr="003405DC" w:rsidRDefault="004A4879" w:rsidP="004A4879">
      <w:pPr>
        <w:numPr>
          <w:ilvl w:val="1"/>
          <w:numId w:val="1"/>
        </w:numPr>
        <w:ind w:right="-360"/>
        <w:rPr>
          <w:rFonts w:ascii="Avenir Next" w:hAnsi="Avenir Next"/>
        </w:rPr>
      </w:pPr>
      <w:r w:rsidRPr="003405DC">
        <w:rPr>
          <w:rFonts w:ascii="Avenir Next" w:hAnsi="Avenir Next"/>
        </w:rPr>
        <w:t>Withholding Evidence</w:t>
      </w:r>
    </w:p>
    <w:p w14:paraId="546C7524" w14:textId="77777777" w:rsidR="004A4879" w:rsidRPr="003405DC" w:rsidRDefault="004A4879" w:rsidP="004A4879">
      <w:pPr>
        <w:numPr>
          <w:ilvl w:val="1"/>
          <w:numId w:val="1"/>
        </w:numPr>
        <w:ind w:right="-360"/>
        <w:rPr>
          <w:rFonts w:ascii="Avenir Next" w:hAnsi="Avenir Next"/>
        </w:rPr>
      </w:pPr>
      <w:r w:rsidRPr="003405DC">
        <w:rPr>
          <w:rFonts w:ascii="Avenir Next" w:hAnsi="Avenir Next"/>
        </w:rPr>
        <w:t>Rush to Judgment</w:t>
      </w:r>
    </w:p>
    <w:p w14:paraId="5FD6B679" w14:textId="77777777" w:rsidR="004A4879" w:rsidRPr="003405DC" w:rsidRDefault="004A4879" w:rsidP="004A4879">
      <w:pPr>
        <w:numPr>
          <w:ilvl w:val="1"/>
          <w:numId w:val="1"/>
        </w:numPr>
        <w:ind w:right="-360"/>
        <w:rPr>
          <w:rFonts w:ascii="Avenir Next" w:hAnsi="Avenir Next"/>
        </w:rPr>
      </w:pPr>
      <w:r w:rsidRPr="003405DC">
        <w:rPr>
          <w:rFonts w:ascii="Avenir Next" w:hAnsi="Avenir Next"/>
        </w:rPr>
        <w:t>Misidentification and False Testimony</w:t>
      </w:r>
    </w:p>
    <w:p w14:paraId="4B233C56"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The Innocence Project</w:t>
      </w:r>
    </w:p>
    <w:p w14:paraId="2294B1AF" w14:textId="77777777" w:rsidR="00D93C16" w:rsidRPr="003405DC" w:rsidRDefault="00D93C16" w:rsidP="004A4879">
      <w:pPr>
        <w:numPr>
          <w:ilvl w:val="0"/>
          <w:numId w:val="1"/>
        </w:numPr>
        <w:ind w:right="-360"/>
        <w:rPr>
          <w:rFonts w:ascii="Avenir Next" w:hAnsi="Avenir Next"/>
        </w:rPr>
      </w:pPr>
      <w:r w:rsidRPr="003405DC">
        <w:rPr>
          <w:rFonts w:ascii="Avenir Next" w:hAnsi="Avenir Next"/>
        </w:rPr>
        <w:t>Ronald Cotton</w:t>
      </w:r>
    </w:p>
    <w:p w14:paraId="21CE9D2A" w14:textId="53634681" w:rsidR="004A4879" w:rsidRPr="003405DC" w:rsidRDefault="004A4879" w:rsidP="004A4879">
      <w:pPr>
        <w:numPr>
          <w:ilvl w:val="0"/>
          <w:numId w:val="1"/>
        </w:numPr>
        <w:ind w:right="-360"/>
        <w:rPr>
          <w:rFonts w:ascii="Avenir Next" w:hAnsi="Avenir Next"/>
        </w:rPr>
      </w:pPr>
      <w:r w:rsidRPr="003405DC">
        <w:rPr>
          <w:rFonts w:ascii="Avenir Next" w:hAnsi="Avenir Next"/>
        </w:rPr>
        <w:t>Audrey Edmunds</w:t>
      </w:r>
    </w:p>
    <w:p w14:paraId="7D948A0E" w14:textId="79FB6E29" w:rsidR="00E966F5" w:rsidRPr="003405DC" w:rsidRDefault="00D93C16" w:rsidP="00E966F5">
      <w:pPr>
        <w:numPr>
          <w:ilvl w:val="0"/>
          <w:numId w:val="1"/>
        </w:numPr>
        <w:ind w:right="-360"/>
        <w:rPr>
          <w:rFonts w:ascii="Avenir Next" w:hAnsi="Avenir Next"/>
        </w:rPr>
      </w:pPr>
      <w:r w:rsidRPr="003405DC">
        <w:rPr>
          <w:rFonts w:ascii="Avenir Next" w:hAnsi="Avenir Next"/>
        </w:rPr>
        <w:t>Ray Hinton</w:t>
      </w:r>
    </w:p>
    <w:p w14:paraId="4681475A" w14:textId="51FBED78" w:rsidR="004A4879" w:rsidRDefault="004A4879" w:rsidP="004A4879">
      <w:pPr>
        <w:numPr>
          <w:ilvl w:val="0"/>
          <w:numId w:val="1"/>
        </w:numPr>
        <w:ind w:right="-360"/>
        <w:rPr>
          <w:rFonts w:ascii="Avenir Next" w:hAnsi="Avenir Next"/>
        </w:rPr>
      </w:pPr>
      <w:r w:rsidRPr="003405DC">
        <w:rPr>
          <w:rFonts w:ascii="Avenir Next" w:hAnsi="Avenir Next"/>
        </w:rPr>
        <w:t>Michael Morton</w:t>
      </w:r>
    </w:p>
    <w:p w14:paraId="689B22BB" w14:textId="77777777" w:rsidR="004A4879" w:rsidRPr="00173650" w:rsidRDefault="004A4879" w:rsidP="00173650">
      <w:pPr>
        <w:numPr>
          <w:ilvl w:val="1"/>
          <w:numId w:val="1"/>
        </w:numPr>
        <w:ind w:right="-360"/>
        <w:rPr>
          <w:rFonts w:ascii="Avenir Next" w:hAnsi="Avenir Next"/>
        </w:rPr>
      </w:pPr>
      <w:r w:rsidRPr="00173650">
        <w:rPr>
          <w:rFonts w:ascii="Avenir Next" w:hAnsi="Avenir Next"/>
          <w:b/>
          <w:bCs/>
          <w:i/>
          <w:iCs/>
        </w:rPr>
        <w:t>Michael Morton (Doc.)</w:t>
      </w:r>
    </w:p>
    <w:p w14:paraId="4A11A6B5" w14:textId="77777777" w:rsidR="00A33BFE" w:rsidRDefault="00A33BFE" w:rsidP="00E84226">
      <w:pPr>
        <w:ind w:right="-1440"/>
        <w:rPr>
          <w:rFonts w:ascii="Avenir Next" w:hAnsi="Avenir Next"/>
        </w:rPr>
      </w:pPr>
    </w:p>
    <w:p w14:paraId="2653323C" w14:textId="77777777" w:rsidR="00A33BFE" w:rsidRPr="009D250F" w:rsidRDefault="00A33BFE" w:rsidP="00A33BFE">
      <w:pPr>
        <w:ind w:right="-1440"/>
        <w:rPr>
          <w:rFonts w:ascii="Avenir Next" w:hAnsi="Avenir Next"/>
        </w:rPr>
      </w:pPr>
      <w:r w:rsidRPr="009D250F">
        <w:rPr>
          <w:rFonts w:ascii="Avenir Next" w:hAnsi="Avenir Next"/>
        </w:rPr>
        <w:t>________________________________________________________________________</w:t>
      </w:r>
    </w:p>
    <w:p w14:paraId="60BAE862" w14:textId="77777777" w:rsidR="00A33BFE" w:rsidRPr="009D250F" w:rsidRDefault="00A33BFE" w:rsidP="00A33BFE">
      <w:pPr>
        <w:ind w:right="-1440"/>
        <w:rPr>
          <w:rFonts w:ascii="Avenir Next" w:hAnsi="Avenir Next"/>
        </w:rPr>
      </w:pPr>
      <w:r w:rsidRPr="009D250F">
        <w:rPr>
          <w:rFonts w:ascii="Avenir Next" w:hAnsi="Avenir Next"/>
        </w:rPr>
        <w:t>End of Part III.</w:t>
      </w:r>
    </w:p>
    <w:p w14:paraId="7D71E777" w14:textId="77777777" w:rsidR="00A33BFE" w:rsidRPr="009D250F" w:rsidRDefault="00A33BFE" w:rsidP="00A33BFE">
      <w:pPr>
        <w:rPr>
          <w:rFonts w:ascii="Avenir Next" w:hAnsi="Avenir Next"/>
        </w:rPr>
      </w:pPr>
    </w:p>
    <w:p w14:paraId="15C9C7B4" w14:textId="77777777" w:rsidR="00A33BFE" w:rsidRPr="009D250F" w:rsidRDefault="00A33BFE" w:rsidP="00A33BFE">
      <w:pPr>
        <w:rPr>
          <w:rFonts w:ascii="Avenir Next" w:hAnsi="Avenir Next"/>
          <w:b/>
          <w:bCs/>
        </w:rPr>
      </w:pPr>
      <w:r w:rsidRPr="009D250F">
        <w:rPr>
          <w:rFonts w:ascii="Avenir Next" w:hAnsi="Avenir Next"/>
          <w:b/>
          <w:bCs/>
        </w:rPr>
        <w:t>____________________</w:t>
      </w:r>
    </w:p>
    <w:p w14:paraId="78FF0773" w14:textId="77777777" w:rsidR="00A33BFE" w:rsidRPr="00C3402D" w:rsidRDefault="00A33BFE" w:rsidP="00A33BFE">
      <w:pPr>
        <w:rPr>
          <w:rFonts w:ascii="Avenir Next" w:hAnsi="Avenir Next"/>
          <w:b/>
          <w:bCs/>
          <w:sz w:val="28"/>
          <w:szCs w:val="28"/>
        </w:rPr>
      </w:pPr>
      <w:r w:rsidRPr="00C3402D">
        <w:rPr>
          <w:rFonts w:ascii="Avenir Next" w:hAnsi="Avenir Next"/>
          <w:b/>
          <w:bCs/>
          <w:sz w:val="28"/>
          <w:szCs w:val="28"/>
        </w:rPr>
        <w:t>Exam III.</w:t>
      </w:r>
    </w:p>
    <w:p w14:paraId="6ACDB66B" w14:textId="77777777" w:rsidR="00A33BFE" w:rsidRPr="009D250F" w:rsidRDefault="00A33BFE" w:rsidP="00A33BFE">
      <w:pPr>
        <w:rPr>
          <w:rFonts w:ascii="Avenir Next" w:hAnsi="Avenir Next"/>
          <w:b/>
          <w:bCs/>
        </w:rPr>
      </w:pPr>
      <w:r w:rsidRPr="009D250F">
        <w:rPr>
          <w:rFonts w:ascii="Avenir Next" w:hAnsi="Avenir Next"/>
          <w:b/>
          <w:bCs/>
        </w:rPr>
        <w:t>____________________</w:t>
      </w:r>
    </w:p>
    <w:p w14:paraId="0A45AE10" w14:textId="2E334BD8" w:rsidR="00357ACC" w:rsidRPr="003405DC" w:rsidRDefault="00357ACC" w:rsidP="00462E47">
      <w:pPr>
        <w:ind w:right="-360"/>
        <w:rPr>
          <w:rFonts w:ascii="Avenir Next" w:hAnsi="Avenir Next"/>
        </w:rPr>
      </w:pPr>
    </w:p>
    <w:p w14:paraId="00F16182" w14:textId="09114274" w:rsidR="00357ACC" w:rsidRDefault="00357ACC" w:rsidP="00462E47">
      <w:pPr>
        <w:ind w:right="-360"/>
        <w:rPr>
          <w:rFonts w:ascii="Avenir Next" w:hAnsi="Avenir Next"/>
        </w:rPr>
      </w:pPr>
    </w:p>
    <w:p w14:paraId="762F0905" w14:textId="057A0B1C" w:rsidR="00173650" w:rsidRDefault="00173650" w:rsidP="00462E47">
      <w:pPr>
        <w:ind w:right="-360"/>
        <w:rPr>
          <w:rFonts w:ascii="Avenir Next" w:hAnsi="Avenir Next"/>
        </w:rPr>
      </w:pPr>
    </w:p>
    <w:p w14:paraId="3608F00A" w14:textId="0FED7252" w:rsidR="00173650" w:rsidRDefault="00173650" w:rsidP="00462E47">
      <w:pPr>
        <w:ind w:right="-360"/>
        <w:rPr>
          <w:rFonts w:ascii="Avenir Next" w:hAnsi="Avenir Next"/>
        </w:rPr>
      </w:pPr>
    </w:p>
    <w:p w14:paraId="23478098" w14:textId="77777777" w:rsidR="00173650" w:rsidRPr="003405DC" w:rsidRDefault="00173650" w:rsidP="00462E47">
      <w:pPr>
        <w:ind w:right="-360"/>
        <w:rPr>
          <w:rFonts w:ascii="Avenir Next" w:hAnsi="Avenir Next"/>
        </w:rPr>
      </w:pPr>
    </w:p>
    <w:p w14:paraId="0D672EB9" w14:textId="77777777" w:rsidR="00357ACC" w:rsidRPr="003405DC" w:rsidRDefault="00357ACC" w:rsidP="00462E47">
      <w:pPr>
        <w:ind w:right="-360"/>
        <w:rPr>
          <w:rFonts w:ascii="Avenir Next" w:hAnsi="Avenir Next"/>
        </w:rPr>
      </w:pPr>
    </w:p>
    <w:p w14:paraId="04A69334" w14:textId="77777777" w:rsidR="002E5286" w:rsidRPr="003405DC" w:rsidRDefault="002E5286" w:rsidP="002E5286">
      <w:pPr>
        <w:ind w:right="-900"/>
        <w:rPr>
          <w:rFonts w:ascii="Avenir Next" w:hAnsi="Avenir Next"/>
          <w:b/>
          <w:sz w:val="22"/>
          <w:szCs w:val="22"/>
        </w:rPr>
      </w:pPr>
      <w:r w:rsidRPr="003405DC">
        <w:rPr>
          <w:rFonts w:ascii="Avenir Next" w:hAnsi="Avenir Next"/>
          <w:b/>
        </w:rPr>
        <w:lastRenderedPageBreak/>
        <w:t xml:space="preserve">IV.  </w:t>
      </w:r>
      <w:r w:rsidRPr="003405DC">
        <w:rPr>
          <w:rFonts w:ascii="Avenir Next" w:hAnsi="Avenir Next"/>
          <w:b/>
        </w:rPr>
        <w:tab/>
        <w:t xml:space="preserve">FREEDOM OF EXPRESSION: </w:t>
      </w:r>
      <w:r w:rsidR="0067406B" w:rsidRPr="003405DC">
        <w:rPr>
          <w:rFonts w:ascii="Avenir Next" w:hAnsi="Avenir Next"/>
          <w:b/>
        </w:rPr>
        <w:t xml:space="preserve">Comm. Arts </w:t>
      </w:r>
      <w:r w:rsidRPr="003405DC">
        <w:rPr>
          <w:rFonts w:ascii="Avenir Next" w:hAnsi="Avenir Next"/>
          <w:b/>
        </w:rPr>
        <w:t>Lens and Perspective</w:t>
      </w:r>
      <w:r w:rsidRPr="003405DC">
        <w:rPr>
          <w:rFonts w:ascii="Avenir Next" w:hAnsi="Avenir Next"/>
          <w:b/>
          <w:sz w:val="22"/>
          <w:szCs w:val="22"/>
        </w:rPr>
        <w:t xml:space="preserve">     </w:t>
      </w:r>
    </w:p>
    <w:p w14:paraId="0569E1EC" w14:textId="77777777" w:rsidR="00400F38" w:rsidRPr="003405DC" w:rsidRDefault="00400F38" w:rsidP="00400F38">
      <w:pPr>
        <w:ind w:right="-90"/>
        <w:rPr>
          <w:rFonts w:ascii="Avenir Next" w:hAnsi="Avenir Next"/>
        </w:rPr>
      </w:pPr>
    </w:p>
    <w:p w14:paraId="4A0CDEC5" w14:textId="38E351E9" w:rsidR="00AE3679" w:rsidRPr="003405DC" w:rsidRDefault="008B0C20" w:rsidP="000C1BA6">
      <w:pPr>
        <w:ind w:right="-360"/>
        <w:rPr>
          <w:rFonts w:ascii="Avenir Next" w:hAnsi="Avenir Next"/>
          <w:b/>
          <w:bCs/>
        </w:rPr>
      </w:pPr>
      <w:r w:rsidRPr="003405DC">
        <w:rPr>
          <w:rFonts w:ascii="Avenir Next" w:hAnsi="Avenir Next"/>
          <w:bCs/>
        </w:rPr>
        <w:t>Session 1</w:t>
      </w:r>
      <w:r w:rsidR="00766F69">
        <w:rPr>
          <w:rFonts w:ascii="Avenir Next" w:hAnsi="Avenir Next"/>
          <w:bCs/>
        </w:rPr>
        <w:t>6</w:t>
      </w:r>
      <w:r w:rsidRPr="003405DC">
        <w:rPr>
          <w:rFonts w:ascii="Avenir Next" w:hAnsi="Avenir Next"/>
          <w:bCs/>
        </w:rPr>
        <w:t>.</w:t>
      </w:r>
      <w:r w:rsidR="00766203" w:rsidRPr="003405DC">
        <w:rPr>
          <w:rFonts w:ascii="Avenir Next" w:hAnsi="Avenir Next"/>
          <w:bCs/>
        </w:rPr>
        <w:tab/>
      </w:r>
      <w:r w:rsidR="00AE3679" w:rsidRPr="003405DC">
        <w:rPr>
          <w:rFonts w:ascii="Avenir Next" w:hAnsi="Avenir Next"/>
          <w:b/>
          <w:bCs/>
        </w:rPr>
        <w:t xml:space="preserve">American </w:t>
      </w:r>
      <w:r w:rsidR="006D21C7" w:rsidRPr="003405DC">
        <w:rPr>
          <w:rFonts w:ascii="Avenir Next" w:hAnsi="Avenir Next"/>
          <w:b/>
          <w:bCs/>
        </w:rPr>
        <w:t xml:space="preserve">Originals </w:t>
      </w:r>
      <w:r w:rsidR="002E5286" w:rsidRPr="003405DC">
        <w:rPr>
          <w:rFonts w:ascii="Avenir Next" w:hAnsi="Avenir Next"/>
          <w:b/>
          <w:bCs/>
        </w:rPr>
        <w:t>I</w:t>
      </w:r>
      <w:r w:rsidR="00AE3679" w:rsidRPr="003405DC">
        <w:rPr>
          <w:rFonts w:ascii="Avenir Next" w:hAnsi="Avenir Next"/>
          <w:b/>
          <w:bCs/>
        </w:rPr>
        <w:t>. Painters and Photographers</w:t>
      </w:r>
    </w:p>
    <w:p w14:paraId="6ACB02B5" w14:textId="079DD733" w:rsidR="00AE3679" w:rsidRPr="003405DC" w:rsidRDefault="00AE3679" w:rsidP="00602B40">
      <w:pPr>
        <w:ind w:right="-1440"/>
        <w:rPr>
          <w:rFonts w:ascii="Avenir Next" w:hAnsi="Avenir Next"/>
          <w:sz w:val="22"/>
          <w:szCs w:val="22"/>
        </w:rPr>
      </w:pPr>
      <w:r w:rsidRPr="003405DC">
        <w:rPr>
          <w:rFonts w:ascii="Avenir Next" w:hAnsi="Avenir Next"/>
          <w:bCs/>
        </w:rPr>
        <w:tab/>
      </w:r>
    </w:p>
    <w:p w14:paraId="0933BD1D" w14:textId="77777777" w:rsidR="00AE3679" w:rsidRPr="003405DC" w:rsidRDefault="00AE3679" w:rsidP="00AE3679">
      <w:pPr>
        <w:numPr>
          <w:ilvl w:val="0"/>
          <w:numId w:val="1"/>
        </w:numPr>
        <w:ind w:right="-360"/>
        <w:rPr>
          <w:rFonts w:ascii="Avenir Next" w:hAnsi="Avenir Next"/>
          <w:bCs/>
        </w:rPr>
      </w:pPr>
      <w:r w:rsidRPr="003405DC">
        <w:rPr>
          <w:rFonts w:ascii="Avenir Next" w:hAnsi="Avenir Next"/>
          <w:bCs/>
        </w:rPr>
        <w:t>Norman Rockwell, painter and illustrator</w:t>
      </w:r>
    </w:p>
    <w:p w14:paraId="20EAAF9E" w14:textId="77777777" w:rsidR="00AE3679" w:rsidRPr="003405DC" w:rsidRDefault="00AE3679" w:rsidP="00AE3679">
      <w:pPr>
        <w:numPr>
          <w:ilvl w:val="0"/>
          <w:numId w:val="1"/>
        </w:numPr>
        <w:tabs>
          <w:tab w:val="clear" w:pos="2520"/>
          <w:tab w:val="num" w:pos="720"/>
        </w:tabs>
        <w:ind w:right="-360"/>
        <w:rPr>
          <w:rFonts w:ascii="Avenir Next" w:hAnsi="Avenir Next"/>
          <w:bCs/>
        </w:rPr>
      </w:pPr>
      <w:r w:rsidRPr="003405DC">
        <w:rPr>
          <w:rFonts w:ascii="Avenir Next" w:hAnsi="Avenir Next"/>
          <w:bCs/>
        </w:rPr>
        <w:t>Ansel Adams, photographer</w:t>
      </w:r>
    </w:p>
    <w:p w14:paraId="66600F12" w14:textId="77777777" w:rsidR="00AE3679" w:rsidRPr="003405DC" w:rsidRDefault="00AE3679" w:rsidP="00AE3679">
      <w:pPr>
        <w:numPr>
          <w:ilvl w:val="0"/>
          <w:numId w:val="1"/>
        </w:numPr>
        <w:tabs>
          <w:tab w:val="clear" w:pos="2520"/>
          <w:tab w:val="num" w:pos="720"/>
        </w:tabs>
        <w:ind w:right="-360"/>
        <w:rPr>
          <w:rFonts w:ascii="Avenir Next" w:hAnsi="Avenir Next"/>
          <w:bCs/>
        </w:rPr>
      </w:pPr>
      <w:r w:rsidRPr="003405DC">
        <w:rPr>
          <w:rFonts w:ascii="Avenir Next" w:hAnsi="Avenir Next"/>
          <w:bCs/>
        </w:rPr>
        <w:t>Dorthea Lange, photographer</w:t>
      </w:r>
    </w:p>
    <w:p w14:paraId="402F8E0F" w14:textId="77777777" w:rsidR="00AE3679" w:rsidRPr="003405DC" w:rsidRDefault="00AE3679" w:rsidP="00AE3679">
      <w:pPr>
        <w:numPr>
          <w:ilvl w:val="0"/>
          <w:numId w:val="1"/>
        </w:numPr>
        <w:tabs>
          <w:tab w:val="clear" w:pos="2520"/>
          <w:tab w:val="num" w:pos="720"/>
        </w:tabs>
        <w:ind w:right="-360"/>
        <w:rPr>
          <w:rFonts w:ascii="Avenir Next" w:hAnsi="Avenir Next"/>
          <w:bCs/>
        </w:rPr>
      </w:pPr>
      <w:r w:rsidRPr="003405DC">
        <w:rPr>
          <w:rFonts w:ascii="Avenir Next" w:hAnsi="Avenir Next"/>
          <w:bCs/>
        </w:rPr>
        <w:t>LeRoy Neiman, painter</w:t>
      </w:r>
    </w:p>
    <w:p w14:paraId="7B69B893" w14:textId="77777777" w:rsidR="00AE3679" w:rsidRPr="003405DC" w:rsidRDefault="00AE3679" w:rsidP="00AE3679">
      <w:pPr>
        <w:numPr>
          <w:ilvl w:val="0"/>
          <w:numId w:val="1"/>
        </w:numPr>
        <w:tabs>
          <w:tab w:val="clear" w:pos="2520"/>
          <w:tab w:val="num" w:pos="720"/>
        </w:tabs>
        <w:ind w:right="-360"/>
        <w:rPr>
          <w:rFonts w:ascii="Avenir Next" w:hAnsi="Avenir Next"/>
          <w:bCs/>
        </w:rPr>
      </w:pPr>
      <w:r w:rsidRPr="003405DC">
        <w:rPr>
          <w:rFonts w:ascii="Avenir Next" w:hAnsi="Avenir Next"/>
          <w:bCs/>
        </w:rPr>
        <w:t>R.C. Gorman, painter</w:t>
      </w:r>
    </w:p>
    <w:p w14:paraId="21DAEB85" w14:textId="62792456" w:rsidR="00AE3679" w:rsidRPr="003405DC" w:rsidRDefault="00AE3679" w:rsidP="00AE3679">
      <w:pPr>
        <w:numPr>
          <w:ilvl w:val="0"/>
          <w:numId w:val="1"/>
        </w:numPr>
        <w:tabs>
          <w:tab w:val="clear" w:pos="2520"/>
          <w:tab w:val="num" w:pos="720"/>
        </w:tabs>
        <w:ind w:right="-360"/>
        <w:rPr>
          <w:rFonts w:ascii="Avenir Next" w:hAnsi="Avenir Next"/>
          <w:bCs/>
        </w:rPr>
      </w:pPr>
      <w:r w:rsidRPr="003405DC">
        <w:rPr>
          <w:rFonts w:ascii="Avenir Next" w:hAnsi="Avenir Next"/>
          <w:bCs/>
        </w:rPr>
        <w:t>Annie Leibovitz, photographer</w:t>
      </w:r>
    </w:p>
    <w:p w14:paraId="5C73E7A2" w14:textId="03206A39" w:rsidR="0087426C" w:rsidRPr="003405DC" w:rsidRDefault="0087426C" w:rsidP="00AE3679">
      <w:pPr>
        <w:numPr>
          <w:ilvl w:val="0"/>
          <w:numId w:val="1"/>
        </w:numPr>
        <w:tabs>
          <w:tab w:val="clear" w:pos="2520"/>
          <w:tab w:val="num" w:pos="720"/>
        </w:tabs>
        <w:ind w:right="-360"/>
        <w:rPr>
          <w:rFonts w:ascii="Avenir Next" w:hAnsi="Avenir Next"/>
          <w:bCs/>
        </w:rPr>
      </w:pPr>
      <w:r w:rsidRPr="003405DC">
        <w:rPr>
          <w:rFonts w:ascii="Avenir Next" w:hAnsi="Avenir Next"/>
          <w:bCs/>
        </w:rPr>
        <w:t>Kehinde Wiley, painter</w:t>
      </w:r>
    </w:p>
    <w:p w14:paraId="668A1A91" w14:textId="77777777" w:rsidR="00AE3679" w:rsidRPr="003405DC" w:rsidRDefault="00AE3679" w:rsidP="00AE3679">
      <w:pPr>
        <w:numPr>
          <w:ilvl w:val="0"/>
          <w:numId w:val="1"/>
        </w:numPr>
        <w:tabs>
          <w:tab w:val="clear" w:pos="2520"/>
          <w:tab w:val="num" w:pos="720"/>
        </w:tabs>
        <w:ind w:right="-360"/>
        <w:rPr>
          <w:rFonts w:ascii="Avenir Next" w:hAnsi="Avenir Next"/>
          <w:bCs/>
        </w:rPr>
      </w:pPr>
      <w:r w:rsidRPr="003405DC">
        <w:rPr>
          <w:rFonts w:ascii="Avenir Next" w:hAnsi="Avenir Next"/>
          <w:bCs/>
        </w:rPr>
        <w:t>Stephen Holland, painter</w:t>
      </w:r>
    </w:p>
    <w:p w14:paraId="5B2A10EE" w14:textId="77777777" w:rsidR="004A4879" w:rsidRPr="003405DC" w:rsidRDefault="004A4879" w:rsidP="004A4879">
      <w:pPr>
        <w:ind w:right="-360"/>
        <w:rPr>
          <w:rFonts w:ascii="Avenir Next" w:hAnsi="Avenir Next"/>
          <w:bCs/>
        </w:rPr>
      </w:pPr>
    </w:p>
    <w:p w14:paraId="5B9209BE" w14:textId="4F085C3D" w:rsidR="00676AC0" w:rsidRDefault="008B0C20" w:rsidP="004A4879">
      <w:pPr>
        <w:ind w:right="-360"/>
        <w:rPr>
          <w:rFonts w:ascii="Avenir Next" w:hAnsi="Avenir Next"/>
          <w:bCs/>
        </w:rPr>
      </w:pPr>
      <w:r w:rsidRPr="003405DC">
        <w:rPr>
          <w:rFonts w:ascii="Avenir Next" w:hAnsi="Avenir Next"/>
          <w:bCs/>
        </w:rPr>
        <w:t>Session 1</w:t>
      </w:r>
      <w:r w:rsidR="00766F69">
        <w:rPr>
          <w:rFonts w:ascii="Avenir Next" w:hAnsi="Avenir Next"/>
          <w:bCs/>
        </w:rPr>
        <w:t>7</w:t>
      </w:r>
      <w:r w:rsidRPr="003405DC">
        <w:rPr>
          <w:rFonts w:ascii="Avenir Next" w:hAnsi="Avenir Next"/>
          <w:bCs/>
        </w:rPr>
        <w:t>.</w:t>
      </w:r>
      <w:r w:rsidR="004A4879" w:rsidRPr="003405DC">
        <w:rPr>
          <w:rFonts w:ascii="Avenir Next" w:hAnsi="Avenir Next"/>
          <w:bCs/>
        </w:rPr>
        <w:tab/>
      </w:r>
      <w:r w:rsidR="00676AC0" w:rsidRPr="00676AC0">
        <w:rPr>
          <w:rFonts w:ascii="Avenir Next" w:hAnsi="Avenir Next"/>
          <w:b/>
        </w:rPr>
        <w:t xml:space="preserve">American Originals II. </w:t>
      </w:r>
      <w:r w:rsidR="00766F69">
        <w:rPr>
          <w:rFonts w:ascii="Avenir Next" w:hAnsi="Avenir Next"/>
          <w:b/>
        </w:rPr>
        <w:t>Sculptures and Displays</w:t>
      </w:r>
      <w:r w:rsidR="00676AC0">
        <w:rPr>
          <w:rFonts w:ascii="Avenir Next" w:hAnsi="Avenir Next"/>
          <w:b/>
        </w:rPr>
        <w:br/>
      </w:r>
    </w:p>
    <w:p w14:paraId="174ACF5F" w14:textId="77777777" w:rsidR="00676AC0" w:rsidRPr="003405DC" w:rsidRDefault="00676AC0" w:rsidP="00676AC0">
      <w:pPr>
        <w:numPr>
          <w:ilvl w:val="0"/>
          <w:numId w:val="1"/>
        </w:numPr>
        <w:ind w:right="-360"/>
        <w:rPr>
          <w:rFonts w:ascii="Avenir Next" w:hAnsi="Avenir Next"/>
          <w:bCs/>
        </w:rPr>
      </w:pPr>
      <w:r w:rsidRPr="003405DC">
        <w:rPr>
          <w:rFonts w:ascii="Avenir Next" w:hAnsi="Avenir Next"/>
          <w:bCs/>
        </w:rPr>
        <w:t>Norman Rockwell, painter and illustrator</w:t>
      </w:r>
    </w:p>
    <w:p w14:paraId="2C023100" w14:textId="0ED15A24" w:rsidR="00676AC0" w:rsidRDefault="00676AC0" w:rsidP="00676AC0">
      <w:pPr>
        <w:numPr>
          <w:ilvl w:val="0"/>
          <w:numId w:val="1"/>
        </w:numPr>
        <w:tabs>
          <w:tab w:val="clear" w:pos="2520"/>
          <w:tab w:val="num" w:pos="720"/>
        </w:tabs>
        <w:ind w:right="-360"/>
        <w:rPr>
          <w:rFonts w:ascii="Avenir Next" w:hAnsi="Avenir Next"/>
          <w:bCs/>
        </w:rPr>
      </w:pPr>
      <w:r w:rsidRPr="003405DC">
        <w:rPr>
          <w:rFonts w:ascii="Avenir Next" w:hAnsi="Avenir Next"/>
          <w:bCs/>
        </w:rPr>
        <w:t>Ansel Adams, photographer</w:t>
      </w:r>
    </w:p>
    <w:p w14:paraId="62C3C6C3" w14:textId="4EB3DEC5" w:rsidR="00676AC0" w:rsidRPr="00676AC0" w:rsidRDefault="00676AC0" w:rsidP="00676AC0">
      <w:pPr>
        <w:numPr>
          <w:ilvl w:val="0"/>
          <w:numId w:val="1"/>
        </w:numPr>
        <w:tabs>
          <w:tab w:val="clear" w:pos="2520"/>
          <w:tab w:val="num" w:pos="720"/>
        </w:tabs>
        <w:ind w:right="-360"/>
        <w:rPr>
          <w:rFonts w:ascii="Avenir Next" w:hAnsi="Avenir Next"/>
          <w:bCs/>
        </w:rPr>
      </w:pPr>
      <w:r w:rsidRPr="00676AC0">
        <w:rPr>
          <w:rFonts w:ascii="Avenir Next" w:hAnsi="Avenir Next"/>
          <w:sz w:val="22"/>
          <w:szCs w:val="22"/>
        </w:rPr>
        <w:t>Arlington National Cemetery, 1864</w:t>
      </w:r>
    </w:p>
    <w:p w14:paraId="0BAD039B" w14:textId="2C955434" w:rsidR="00676AC0" w:rsidRPr="00676AC0" w:rsidRDefault="00676AC0" w:rsidP="00676AC0">
      <w:pPr>
        <w:numPr>
          <w:ilvl w:val="0"/>
          <w:numId w:val="1"/>
        </w:numPr>
        <w:tabs>
          <w:tab w:val="clear" w:pos="2520"/>
          <w:tab w:val="num" w:pos="720"/>
        </w:tabs>
        <w:ind w:right="-360"/>
        <w:rPr>
          <w:rFonts w:ascii="Avenir Next" w:hAnsi="Avenir Next"/>
          <w:bCs/>
        </w:rPr>
      </w:pPr>
      <w:r w:rsidRPr="00676AC0">
        <w:rPr>
          <w:rFonts w:ascii="Avenir Next" w:hAnsi="Avenir Next"/>
          <w:sz w:val="22"/>
          <w:szCs w:val="22"/>
        </w:rPr>
        <w:t>The Statue of Liberty, 1886</w:t>
      </w:r>
    </w:p>
    <w:p w14:paraId="076FFFD8" w14:textId="7E40AC6A" w:rsidR="00676AC0" w:rsidRPr="00676AC0" w:rsidRDefault="00676AC0" w:rsidP="00676AC0">
      <w:pPr>
        <w:numPr>
          <w:ilvl w:val="0"/>
          <w:numId w:val="1"/>
        </w:numPr>
        <w:tabs>
          <w:tab w:val="clear" w:pos="2520"/>
          <w:tab w:val="num" w:pos="720"/>
        </w:tabs>
        <w:ind w:right="-360"/>
        <w:rPr>
          <w:rFonts w:ascii="Avenir Next" w:hAnsi="Avenir Next"/>
          <w:bCs/>
        </w:rPr>
      </w:pPr>
      <w:r w:rsidRPr="00676AC0">
        <w:rPr>
          <w:rFonts w:ascii="Avenir Next" w:hAnsi="Avenir Next"/>
          <w:sz w:val="22"/>
          <w:szCs w:val="22"/>
        </w:rPr>
        <w:t>The Abraham Lincoln Memorial, 1920</w:t>
      </w:r>
    </w:p>
    <w:p w14:paraId="6EB6AD39" w14:textId="311FF12F" w:rsidR="00676AC0" w:rsidRPr="00676AC0" w:rsidRDefault="00676AC0" w:rsidP="00676AC0">
      <w:pPr>
        <w:numPr>
          <w:ilvl w:val="0"/>
          <w:numId w:val="1"/>
        </w:numPr>
        <w:tabs>
          <w:tab w:val="clear" w:pos="2520"/>
          <w:tab w:val="num" w:pos="720"/>
        </w:tabs>
        <w:ind w:right="-360"/>
        <w:rPr>
          <w:rFonts w:ascii="Avenir Next" w:hAnsi="Avenir Next"/>
          <w:bCs/>
        </w:rPr>
      </w:pPr>
      <w:r w:rsidRPr="00676AC0">
        <w:rPr>
          <w:rFonts w:ascii="Avenir Next" w:hAnsi="Avenir Next"/>
          <w:sz w:val="22"/>
          <w:szCs w:val="22"/>
        </w:rPr>
        <w:t>Mount Rushmore, 1927 (construction began)</w:t>
      </w:r>
    </w:p>
    <w:p w14:paraId="712066E7" w14:textId="69F3E022" w:rsidR="00676AC0" w:rsidRPr="00676AC0" w:rsidRDefault="00676AC0" w:rsidP="00676AC0">
      <w:pPr>
        <w:numPr>
          <w:ilvl w:val="0"/>
          <w:numId w:val="1"/>
        </w:numPr>
        <w:tabs>
          <w:tab w:val="clear" w:pos="2520"/>
          <w:tab w:val="num" w:pos="720"/>
        </w:tabs>
        <w:ind w:right="-360"/>
        <w:rPr>
          <w:rFonts w:ascii="Avenir Next" w:hAnsi="Avenir Next"/>
          <w:bCs/>
        </w:rPr>
      </w:pPr>
      <w:r w:rsidRPr="00676AC0">
        <w:rPr>
          <w:rFonts w:ascii="Avenir Next" w:hAnsi="Avenir Next"/>
          <w:sz w:val="22"/>
          <w:szCs w:val="22"/>
        </w:rPr>
        <w:t>The Golden Gate Bridge, 1937</w:t>
      </w:r>
    </w:p>
    <w:p w14:paraId="0318AE39" w14:textId="6C6B2E29" w:rsidR="00676AC0" w:rsidRPr="00676AC0" w:rsidRDefault="00676AC0" w:rsidP="00676AC0">
      <w:pPr>
        <w:numPr>
          <w:ilvl w:val="0"/>
          <w:numId w:val="1"/>
        </w:numPr>
        <w:tabs>
          <w:tab w:val="clear" w:pos="2520"/>
          <w:tab w:val="num" w:pos="720"/>
        </w:tabs>
        <w:ind w:right="-360"/>
        <w:rPr>
          <w:rFonts w:ascii="Avenir Next" w:hAnsi="Avenir Next"/>
          <w:bCs/>
        </w:rPr>
      </w:pPr>
      <w:r w:rsidRPr="00676AC0">
        <w:rPr>
          <w:rFonts w:ascii="Avenir Next" w:hAnsi="Avenir Next"/>
          <w:sz w:val="22"/>
          <w:szCs w:val="22"/>
        </w:rPr>
        <w:t>St. Louis Gateway Arch, 1965</w:t>
      </w:r>
    </w:p>
    <w:p w14:paraId="64E06F63" w14:textId="08468738" w:rsidR="00676AC0" w:rsidRPr="00676AC0" w:rsidRDefault="00676AC0" w:rsidP="00676AC0">
      <w:pPr>
        <w:numPr>
          <w:ilvl w:val="0"/>
          <w:numId w:val="1"/>
        </w:numPr>
        <w:tabs>
          <w:tab w:val="clear" w:pos="2520"/>
          <w:tab w:val="num" w:pos="720"/>
        </w:tabs>
        <w:ind w:right="-360"/>
        <w:rPr>
          <w:rFonts w:ascii="Avenir Next" w:hAnsi="Avenir Next"/>
          <w:bCs/>
        </w:rPr>
      </w:pPr>
      <w:r w:rsidRPr="00676AC0">
        <w:rPr>
          <w:rFonts w:ascii="Avenir Next" w:hAnsi="Avenir Next"/>
          <w:sz w:val="22"/>
          <w:szCs w:val="22"/>
        </w:rPr>
        <w:t>The Vietnam Veteran’s Memorial, 1982</w:t>
      </w:r>
    </w:p>
    <w:p w14:paraId="111E0907" w14:textId="77777777" w:rsidR="00676AC0" w:rsidRPr="00676AC0" w:rsidRDefault="00676AC0" w:rsidP="00676AC0">
      <w:pPr>
        <w:numPr>
          <w:ilvl w:val="0"/>
          <w:numId w:val="1"/>
        </w:numPr>
        <w:tabs>
          <w:tab w:val="clear" w:pos="2520"/>
          <w:tab w:val="num" w:pos="720"/>
        </w:tabs>
        <w:ind w:right="-360"/>
        <w:rPr>
          <w:rFonts w:ascii="Avenir Next" w:hAnsi="Avenir Next"/>
          <w:bCs/>
        </w:rPr>
      </w:pPr>
      <w:r w:rsidRPr="00676AC0">
        <w:rPr>
          <w:rFonts w:ascii="Avenir Next" w:hAnsi="Avenir Next"/>
          <w:sz w:val="22"/>
          <w:szCs w:val="22"/>
        </w:rPr>
        <w:t>The Martin Luther King Jr. Memorial, 2011</w:t>
      </w:r>
    </w:p>
    <w:p w14:paraId="12A8FC96" w14:textId="77EED3E4" w:rsidR="00676AC0" w:rsidRDefault="00676AC0" w:rsidP="004A4879">
      <w:pPr>
        <w:ind w:right="-360"/>
        <w:rPr>
          <w:rFonts w:ascii="Avenir Next" w:hAnsi="Avenir Next"/>
          <w:bCs/>
        </w:rPr>
      </w:pPr>
    </w:p>
    <w:p w14:paraId="77D855A5" w14:textId="058E1C14" w:rsidR="004A4879" w:rsidRPr="003405DC" w:rsidRDefault="00676AC0" w:rsidP="004A4879">
      <w:pPr>
        <w:ind w:right="-360"/>
        <w:rPr>
          <w:rFonts w:ascii="Avenir Next" w:hAnsi="Avenir Next"/>
          <w:b/>
        </w:rPr>
      </w:pPr>
      <w:r>
        <w:rPr>
          <w:rFonts w:ascii="Avenir Next" w:hAnsi="Avenir Next"/>
          <w:bCs/>
        </w:rPr>
        <w:t>Session 1</w:t>
      </w:r>
      <w:r w:rsidR="00766F69">
        <w:rPr>
          <w:rFonts w:ascii="Avenir Next" w:hAnsi="Avenir Next"/>
          <w:bCs/>
        </w:rPr>
        <w:t>8</w:t>
      </w:r>
      <w:r>
        <w:rPr>
          <w:rFonts w:ascii="Avenir Next" w:hAnsi="Avenir Next"/>
          <w:bCs/>
        </w:rPr>
        <w:tab/>
      </w:r>
      <w:r w:rsidR="004A4879" w:rsidRPr="003405DC">
        <w:rPr>
          <w:rFonts w:ascii="Avenir Next" w:hAnsi="Avenir Next"/>
          <w:b/>
        </w:rPr>
        <w:t>The Mythology of the American Super Hero</w:t>
      </w:r>
    </w:p>
    <w:p w14:paraId="5C932D21" w14:textId="77777777" w:rsidR="008B0C20" w:rsidRPr="003405DC" w:rsidRDefault="008B0C20" w:rsidP="004A4879">
      <w:pPr>
        <w:ind w:right="-360"/>
        <w:rPr>
          <w:rFonts w:ascii="Avenir Next" w:hAnsi="Avenir Next"/>
          <w:b/>
        </w:rPr>
      </w:pPr>
    </w:p>
    <w:p w14:paraId="4C52085D"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The Role of Super Heroes and Myth</w:t>
      </w:r>
    </w:p>
    <w:p w14:paraId="0217ACC2"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American Superheroes</w:t>
      </w:r>
    </w:p>
    <w:p w14:paraId="614B4134"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ab/>
        <w:t>The Origins of Superman</w:t>
      </w:r>
    </w:p>
    <w:p w14:paraId="1F11409C"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The Power of Masks</w:t>
      </w:r>
    </w:p>
    <w:p w14:paraId="73E86D8C"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The Hero of a Thousand Faces</w:t>
      </w:r>
    </w:p>
    <w:p w14:paraId="36BF7BA3" w14:textId="77777777" w:rsidR="004A4879" w:rsidRPr="003405DC" w:rsidRDefault="004A4879" w:rsidP="004A4879">
      <w:pPr>
        <w:numPr>
          <w:ilvl w:val="0"/>
          <w:numId w:val="1"/>
        </w:numPr>
        <w:ind w:right="-360"/>
        <w:rPr>
          <w:rFonts w:ascii="Avenir Next" w:hAnsi="Avenir Next"/>
        </w:rPr>
      </w:pPr>
      <w:r w:rsidRPr="003405DC">
        <w:rPr>
          <w:rFonts w:ascii="Avenir Next" w:hAnsi="Avenir Next"/>
        </w:rPr>
        <w:t>The Hero’s Journey</w:t>
      </w:r>
    </w:p>
    <w:p w14:paraId="651F0E5C" w14:textId="77777777" w:rsidR="004A4879" w:rsidRPr="003405DC" w:rsidRDefault="004A4879" w:rsidP="004A4879">
      <w:pPr>
        <w:numPr>
          <w:ilvl w:val="1"/>
          <w:numId w:val="1"/>
        </w:numPr>
        <w:ind w:right="-360"/>
        <w:rPr>
          <w:rFonts w:ascii="Avenir Next" w:hAnsi="Avenir Next"/>
          <w:b/>
          <w:i/>
        </w:rPr>
      </w:pPr>
      <w:r w:rsidRPr="003405DC">
        <w:rPr>
          <w:rFonts w:ascii="Avenir Next" w:hAnsi="Avenir Next"/>
          <w:b/>
          <w:i/>
        </w:rPr>
        <w:t>Dave (Film)</w:t>
      </w:r>
    </w:p>
    <w:p w14:paraId="62487DA4" w14:textId="3F71F3C0" w:rsidR="00C02100" w:rsidRDefault="00C02100" w:rsidP="00400F38">
      <w:pPr>
        <w:ind w:right="-360"/>
        <w:rPr>
          <w:rFonts w:ascii="Avenir Next" w:hAnsi="Avenir Next"/>
        </w:rPr>
      </w:pPr>
    </w:p>
    <w:p w14:paraId="11A0DB21" w14:textId="63033450" w:rsidR="00676AC0" w:rsidRDefault="00676AC0" w:rsidP="00400F38">
      <w:pPr>
        <w:ind w:right="-360"/>
        <w:rPr>
          <w:rFonts w:ascii="Avenir Next" w:hAnsi="Avenir Next"/>
        </w:rPr>
      </w:pPr>
    </w:p>
    <w:p w14:paraId="0CFACB2A" w14:textId="0C50C588" w:rsidR="00676AC0" w:rsidRDefault="00676AC0" w:rsidP="00400F38">
      <w:pPr>
        <w:ind w:right="-360"/>
        <w:rPr>
          <w:rFonts w:ascii="Avenir Next" w:hAnsi="Avenir Next"/>
        </w:rPr>
      </w:pPr>
    </w:p>
    <w:p w14:paraId="11B69986" w14:textId="77777777" w:rsidR="00676AC0" w:rsidRPr="003405DC" w:rsidRDefault="00676AC0" w:rsidP="00400F38">
      <w:pPr>
        <w:ind w:right="-360"/>
        <w:rPr>
          <w:rFonts w:ascii="Avenir Next" w:hAnsi="Avenir Next"/>
        </w:rPr>
      </w:pPr>
    </w:p>
    <w:p w14:paraId="2FC76D52" w14:textId="5278CBB7" w:rsidR="000A4304" w:rsidRPr="003405DC" w:rsidRDefault="008B0C20" w:rsidP="000A4304">
      <w:pPr>
        <w:ind w:right="-360"/>
        <w:rPr>
          <w:rFonts w:ascii="Avenir Next" w:hAnsi="Avenir Next"/>
          <w:b/>
        </w:rPr>
      </w:pPr>
      <w:r w:rsidRPr="003405DC">
        <w:rPr>
          <w:rFonts w:ascii="Avenir Next" w:hAnsi="Avenir Next"/>
        </w:rPr>
        <w:lastRenderedPageBreak/>
        <w:t>Session 1</w:t>
      </w:r>
      <w:r w:rsidR="00173650">
        <w:rPr>
          <w:rFonts w:ascii="Avenir Next" w:hAnsi="Avenir Next"/>
        </w:rPr>
        <w:t>8</w:t>
      </w:r>
      <w:r w:rsidRPr="003405DC">
        <w:rPr>
          <w:rFonts w:ascii="Avenir Next" w:hAnsi="Avenir Next"/>
        </w:rPr>
        <w:t>.</w:t>
      </w:r>
      <w:r w:rsidR="000A4304" w:rsidRPr="003405DC">
        <w:rPr>
          <w:rFonts w:ascii="Avenir Next" w:hAnsi="Avenir Next"/>
        </w:rPr>
        <w:tab/>
      </w:r>
      <w:r w:rsidR="00766F69">
        <w:rPr>
          <w:rFonts w:ascii="Avenir Next" w:hAnsi="Avenir Next"/>
          <w:b/>
        </w:rPr>
        <w:t>Everyday Heroes: Freedom of Expression at its Best</w:t>
      </w:r>
    </w:p>
    <w:p w14:paraId="10B9A375" w14:textId="3849D648" w:rsidR="000A4304" w:rsidRPr="003405DC" w:rsidRDefault="000A4304" w:rsidP="000A4304">
      <w:pPr>
        <w:ind w:right="-360"/>
        <w:rPr>
          <w:rFonts w:ascii="Avenir Next" w:hAnsi="Avenir Next"/>
          <w:b/>
        </w:rPr>
      </w:pPr>
    </w:p>
    <w:p w14:paraId="3CC0699D" w14:textId="572615C3" w:rsidR="000A4304" w:rsidRPr="003405DC" w:rsidRDefault="000A4304" w:rsidP="000A4304">
      <w:pPr>
        <w:ind w:right="-360"/>
        <w:rPr>
          <w:rFonts w:ascii="Avenir Next" w:hAnsi="Avenir Next"/>
          <w:lang w:val="it-IT"/>
        </w:rPr>
      </w:pPr>
      <w:r w:rsidRPr="003405DC">
        <w:rPr>
          <w:rFonts w:ascii="Avenir Next" w:hAnsi="Avenir Next"/>
        </w:rPr>
        <w:tab/>
      </w:r>
      <w:r w:rsidRPr="003405DC">
        <w:rPr>
          <w:rFonts w:ascii="Avenir Next" w:hAnsi="Avenir Next"/>
        </w:rPr>
        <w:tab/>
      </w:r>
      <w:r w:rsidRPr="003405DC">
        <w:rPr>
          <w:rFonts w:ascii="Avenir Next" w:hAnsi="Avenir Next"/>
        </w:rPr>
        <w:tab/>
        <w:t>Principles of C</w:t>
      </w:r>
      <w:r w:rsidR="00EF783B" w:rsidRPr="003405DC">
        <w:rPr>
          <w:rFonts w:ascii="Avenir Next" w:hAnsi="Avenir Next"/>
          <w:lang w:val="it-IT"/>
        </w:rPr>
        <w:t>iv</w:t>
      </w:r>
      <w:r w:rsidR="00173650">
        <w:rPr>
          <w:rFonts w:ascii="Avenir Next" w:hAnsi="Avenir Next"/>
          <w:lang w:val="it-IT"/>
        </w:rPr>
        <w:t>ic</w:t>
      </w:r>
      <w:r w:rsidRPr="003405DC">
        <w:rPr>
          <w:rFonts w:ascii="Avenir Next" w:hAnsi="Avenir Next"/>
          <w:lang w:val="it-IT"/>
        </w:rPr>
        <w:t xml:space="preserve"> Engagement</w:t>
      </w:r>
    </w:p>
    <w:p w14:paraId="3CA08906" w14:textId="059BB487" w:rsidR="000A4304" w:rsidRPr="003405DC" w:rsidRDefault="000A4304" w:rsidP="000A4304">
      <w:pPr>
        <w:ind w:right="-360"/>
        <w:rPr>
          <w:rFonts w:ascii="Avenir Next" w:hAnsi="Avenir Next"/>
          <w:lang w:val="it-IT"/>
        </w:rPr>
      </w:pPr>
      <w:r w:rsidRPr="003405DC">
        <w:rPr>
          <w:rFonts w:ascii="Avenir Next" w:hAnsi="Avenir Next"/>
          <w:lang w:val="it-IT"/>
        </w:rPr>
        <w:tab/>
      </w:r>
      <w:r w:rsidRPr="003405DC">
        <w:rPr>
          <w:rFonts w:ascii="Avenir Next" w:hAnsi="Avenir Next"/>
          <w:lang w:val="it-IT"/>
        </w:rPr>
        <w:tab/>
      </w:r>
      <w:r w:rsidRPr="003405DC">
        <w:rPr>
          <w:rFonts w:ascii="Avenir Next" w:hAnsi="Avenir Next"/>
          <w:lang w:val="it-IT"/>
        </w:rPr>
        <w:tab/>
        <w:t xml:space="preserve">From Superheroes to Everyday </w:t>
      </w:r>
      <w:r w:rsidR="008B0C20" w:rsidRPr="003405DC">
        <w:rPr>
          <w:rFonts w:ascii="Avenir Next" w:hAnsi="Avenir Next"/>
          <w:lang w:val="it-IT"/>
        </w:rPr>
        <w:t>Heroes</w:t>
      </w:r>
    </w:p>
    <w:p w14:paraId="75B56E9D" w14:textId="77777777" w:rsidR="000A4304" w:rsidRPr="003405DC" w:rsidRDefault="000A4304" w:rsidP="000A4304">
      <w:pPr>
        <w:numPr>
          <w:ilvl w:val="0"/>
          <w:numId w:val="1"/>
        </w:numPr>
        <w:ind w:right="-360"/>
        <w:rPr>
          <w:rFonts w:ascii="Avenir Next" w:hAnsi="Avenir Next"/>
        </w:rPr>
      </w:pPr>
      <w:r w:rsidRPr="003405DC">
        <w:rPr>
          <w:rFonts w:ascii="Avenir Next" w:hAnsi="Avenir Next"/>
        </w:rPr>
        <w:t>Adventure:</w:t>
      </w:r>
    </w:p>
    <w:p w14:paraId="13AA6EA2" w14:textId="5169068E" w:rsidR="00766F69" w:rsidRDefault="00766F69" w:rsidP="000A4304">
      <w:pPr>
        <w:numPr>
          <w:ilvl w:val="1"/>
          <w:numId w:val="1"/>
        </w:numPr>
        <w:ind w:right="-360"/>
        <w:rPr>
          <w:rFonts w:ascii="Avenir Next" w:hAnsi="Avenir Next"/>
        </w:rPr>
      </w:pPr>
      <w:r>
        <w:rPr>
          <w:rFonts w:ascii="Avenir Next" w:hAnsi="Avenir Next"/>
        </w:rPr>
        <w:t>The American Space Program</w:t>
      </w:r>
    </w:p>
    <w:p w14:paraId="4C616928" w14:textId="0EC76CED" w:rsidR="000A4304" w:rsidRPr="003405DC" w:rsidRDefault="000A4304" w:rsidP="000A4304">
      <w:pPr>
        <w:numPr>
          <w:ilvl w:val="1"/>
          <w:numId w:val="1"/>
        </w:numPr>
        <w:ind w:right="-360"/>
        <w:rPr>
          <w:rFonts w:ascii="Avenir Next" w:hAnsi="Avenir Next"/>
        </w:rPr>
      </w:pPr>
      <w:r w:rsidRPr="003405DC">
        <w:rPr>
          <w:rFonts w:ascii="Avenir Next" w:hAnsi="Avenir Next"/>
        </w:rPr>
        <w:t xml:space="preserve">Neil Armstrong and the Apollo Space Mission </w:t>
      </w:r>
    </w:p>
    <w:p w14:paraId="500C0191" w14:textId="77777777" w:rsidR="000A4304" w:rsidRPr="003405DC" w:rsidRDefault="000A4304" w:rsidP="000A4304">
      <w:pPr>
        <w:numPr>
          <w:ilvl w:val="0"/>
          <w:numId w:val="1"/>
        </w:numPr>
        <w:ind w:right="-360"/>
        <w:rPr>
          <w:rFonts w:ascii="Avenir Next" w:hAnsi="Avenir Next"/>
        </w:rPr>
      </w:pPr>
      <w:r w:rsidRPr="003405DC">
        <w:rPr>
          <w:rFonts w:ascii="Avenir Next" w:hAnsi="Avenir Next"/>
        </w:rPr>
        <w:t>Courage</w:t>
      </w:r>
    </w:p>
    <w:p w14:paraId="77A4EFF0" w14:textId="77777777" w:rsidR="000A4304" w:rsidRPr="003405DC" w:rsidRDefault="000A4304" w:rsidP="000A4304">
      <w:pPr>
        <w:numPr>
          <w:ilvl w:val="1"/>
          <w:numId w:val="1"/>
        </w:numPr>
        <w:ind w:right="-360"/>
        <w:rPr>
          <w:rFonts w:ascii="Avenir Next" w:hAnsi="Avenir Next"/>
        </w:rPr>
      </w:pPr>
      <w:r w:rsidRPr="003405DC">
        <w:rPr>
          <w:rFonts w:ascii="Avenir Next" w:hAnsi="Avenir Next"/>
        </w:rPr>
        <w:t>The N.Y.C. Firemen of 911</w:t>
      </w:r>
    </w:p>
    <w:p w14:paraId="4659F1E3" w14:textId="77777777" w:rsidR="000A4304" w:rsidRPr="003405DC" w:rsidRDefault="000A4304" w:rsidP="000A4304">
      <w:pPr>
        <w:numPr>
          <w:ilvl w:val="0"/>
          <w:numId w:val="1"/>
        </w:numPr>
        <w:ind w:right="-360"/>
        <w:rPr>
          <w:rFonts w:ascii="Avenir Next" w:hAnsi="Avenir Next"/>
        </w:rPr>
      </w:pPr>
      <w:r w:rsidRPr="003405DC">
        <w:rPr>
          <w:rFonts w:ascii="Avenir Next" w:hAnsi="Avenir Next"/>
        </w:rPr>
        <w:t>Athletics</w:t>
      </w:r>
    </w:p>
    <w:p w14:paraId="03A15ECB" w14:textId="77777777" w:rsidR="000A4304" w:rsidRPr="003405DC" w:rsidRDefault="000A4304" w:rsidP="000A4304">
      <w:pPr>
        <w:numPr>
          <w:ilvl w:val="1"/>
          <w:numId w:val="1"/>
        </w:numPr>
        <w:ind w:right="-360"/>
        <w:rPr>
          <w:rFonts w:ascii="Avenir Next" w:hAnsi="Avenir Next"/>
        </w:rPr>
      </w:pPr>
      <w:r w:rsidRPr="003405DC">
        <w:rPr>
          <w:rFonts w:ascii="Avenir Next" w:hAnsi="Avenir Next"/>
        </w:rPr>
        <w:t>Jackie Robinson</w:t>
      </w:r>
    </w:p>
    <w:p w14:paraId="60BE569B" w14:textId="77777777" w:rsidR="000A4304" w:rsidRPr="003405DC" w:rsidRDefault="000A4304" w:rsidP="000A4304">
      <w:pPr>
        <w:numPr>
          <w:ilvl w:val="1"/>
          <w:numId w:val="1"/>
        </w:numPr>
        <w:ind w:right="-360"/>
        <w:rPr>
          <w:rFonts w:ascii="Avenir Next" w:hAnsi="Avenir Next"/>
        </w:rPr>
      </w:pPr>
      <w:r w:rsidRPr="003405DC">
        <w:rPr>
          <w:rFonts w:ascii="Avenir Next" w:hAnsi="Avenir Next"/>
        </w:rPr>
        <w:t>U.S. Women’s Soccer, World Cup, 1999</w:t>
      </w:r>
    </w:p>
    <w:p w14:paraId="76AAF242" w14:textId="77777777" w:rsidR="000A4304" w:rsidRPr="003405DC" w:rsidRDefault="000A4304" w:rsidP="000A4304">
      <w:pPr>
        <w:numPr>
          <w:ilvl w:val="1"/>
          <w:numId w:val="1"/>
        </w:numPr>
        <w:ind w:right="-360"/>
        <w:rPr>
          <w:rFonts w:ascii="Avenir Next" w:hAnsi="Avenir Next"/>
        </w:rPr>
      </w:pPr>
      <w:r w:rsidRPr="003405DC">
        <w:rPr>
          <w:rFonts w:ascii="Avenir Next" w:hAnsi="Avenir Next"/>
        </w:rPr>
        <w:t xml:space="preserve">U.S. Men’s Hockey, 1980 Olympic Winter Games </w:t>
      </w:r>
    </w:p>
    <w:p w14:paraId="171CCCC2" w14:textId="77777777" w:rsidR="000A4304" w:rsidRPr="003405DC" w:rsidRDefault="000A4304" w:rsidP="000A4304">
      <w:pPr>
        <w:numPr>
          <w:ilvl w:val="1"/>
          <w:numId w:val="1"/>
        </w:numPr>
        <w:ind w:right="-360"/>
        <w:rPr>
          <w:rFonts w:ascii="Avenir Next" w:hAnsi="Avenir Next"/>
          <w:b/>
          <w:i/>
        </w:rPr>
      </w:pPr>
      <w:r w:rsidRPr="003405DC">
        <w:rPr>
          <w:rFonts w:ascii="Avenir Next" w:hAnsi="Avenir Next"/>
          <w:b/>
          <w:i/>
        </w:rPr>
        <w:t>Miracle on Ice (Doc.)</w:t>
      </w:r>
    </w:p>
    <w:p w14:paraId="7271924D" w14:textId="77777777" w:rsidR="0046508B" w:rsidRDefault="0046508B" w:rsidP="0046508B">
      <w:pPr>
        <w:ind w:right="-1440"/>
        <w:rPr>
          <w:rFonts w:ascii="Avenir Next" w:hAnsi="Avenir Next"/>
          <w:b/>
          <w:bCs/>
        </w:rPr>
      </w:pPr>
    </w:p>
    <w:p w14:paraId="536CC61D" w14:textId="7D4F9E1C" w:rsidR="0046508B" w:rsidRPr="009D250F" w:rsidRDefault="0046508B" w:rsidP="0046508B">
      <w:pPr>
        <w:ind w:right="-1440"/>
        <w:rPr>
          <w:rFonts w:ascii="Avenir Next" w:hAnsi="Avenir Next"/>
        </w:rPr>
      </w:pPr>
      <w:r w:rsidRPr="009D250F">
        <w:rPr>
          <w:rFonts w:ascii="Avenir Next" w:hAnsi="Avenir Next"/>
        </w:rPr>
        <w:t>________________________________________________________________________</w:t>
      </w:r>
    </w:p>
    <w:p w14:paraId="0EF92A45" w14:textId="55DF5966" w:rsidR="0046508B" w:rsidRPr="009D250F" w:rsidRDefault="0046508B" w:rsidP="0046508B">
      <w:pPr>
        <w:ind w:right="-1440"/>
        <w:rPr>
          <w:rFonts w:ascii="Avenir Next" w:hAnsi="Avenir Next"/>
        </w:rPr>
      </w:pPr>
      <w:r w:rsidRPr="009D250F">
        <w:rPr>
          <w:rFonts w:ascii="Avenir Next" w:hAnsi="Avenir Next"/>
        </w:rPr>
        <w:t>End of Part I</w:t>
      </w:r>
      <w:r>
        <w:rPr>
          <w:rFonts w:ascii="Avenir Next" w:hAnsi="Avenir Next"/>
        </w:rPr>
        <w:t>V.</w:t>
      </w:r>
    </w:p>
    <w:p w14:paraId="07D7437B" w14:textId="77777777" w:rsidR="0046508B" w:rsidRPr="009D250F" w:rsidRDefault="0046508B" w:rsidP="0046508B">
      <w:pPr>
        <w:rPr>
          <w:rFonts w:ascii="Avenir Next" w:hAnsi="Avenir Next"/>
        </w:rPr>
      </w:pPr>
    </w:p>
    <w:p w14:paraId="684471D0" w14:textId="77777777" w:rsidR="0046508B" w:rsidRPr="009D250F" w:rsidRDefault="0046508B" w:rsidP="0046508B">
      <w:pPr>
        <w:rPr>
          <w:rFonts w:ascii="Avenir Next" w:hAnsi="Avenir Next"/>
          <w:b/>
          <w:bCs/>
        </w:rPr>
      </w:pPr>
      <w:r w:rsidRPr="009D250F">
        <w:rPr>
          <w:rFonts w:ascii="Avenir Next" w:hAnsi="Avenir Next"/>
          <w:b/>
          <w:bCs/>
        </w:rPr>
        <w:t>____________________</w:t>
      </w:r>
    </w:p>
    <w:p w14:paraId="24CF383E" w14:textId="0F40133F" w:rsidR="0046508B" w:rsidRPr="00C3402D" w:rsidRDefault="0046508B" w:rsidP="0046508B">
      <w:pPr>
        <w:rPr>
          <w:rFonts w:ascii="Avenir Next" w:hAnsi="Avenir Next"/>
          <w:b/>
          <w:bCs/>
          <w:sz w:val="28"/>
          <w:szCs w:val="28"/>
        </w:rPr>
      </w:pPr>
      <w:r w:rsidRPr="00C3402D">
        <w:rPr>
          <w:rFonts w:ascii="Avenir Next" w:hAnsi="Avenir Next"/>
          <w:b/>
          <w:bCs/>
          <w:sz w:val="28"/>
          <w:szCs w:val="28"/>
        </w:rPr>
        <w:t>Exam I</w:t>
      </w:r>
      <w:r>
        <w:rPr>
          <w:rFonts w:ascii="Avenir Next" w:hAnsi="Avenir Next"/>
          <w:b/>
          <w:bCs/>
          <w:sz w:val="28"/>
          <w:szCs w:val="28"/>
        </w:rPr>
        <w:t>V.</w:t>
      </w:r>
    </w:p>
    <w:p w14:paraId="3CAD69C8" w14:textId="77777777" w:rsidR="0046508B" w:rsidRPr="009D250F" w:rsidRDefault="0046508B" w:rsidP="0046508B">
      <w:pPr>
        <w:rPr>
          <w:rFonts w:ascii="Avenir Next" w:hAnsi="Avenir Next"/>
          <w:b/>
          <w:bCs/>
        </w:rPr>
      </w:pPr>
      <w:r w:rsidRPr="009D250F">
        <w:rPr>
          <w:rFonts w:ascii="Avenir Next" w:hAnsi="Avenir Next"/>
          <w:b/>
          <w:bCs/>
        </w:rPr>
        <w:t>____________________</w:t>
      </w:r>
    </w:p>
    <w:p w14:paraId="13BDC677" w14:textId="282F1D6C" w:rsidR="0046508B" w:rsidRDefault="0046508B" w:rsidP="003405DC">
      <w:pPr>
        <w:ind w:right="-360"/>
        <w:rPr>
          <w:rFonts w:ascii="Avenir Next" w:hAnsi="Avenir Next"/>
          <w:b/>
          <w:bCs/>
        </w:rPr>
      </w:pPr>
    </w:p>
    <w:p w14:paraId="3288814A" w14:textId="77777777" w:rsidR="0046508B" w:rsidRPr="003405DC" w:rsidRDefault="0046508B" w:rsidP="003405DC">
      <w:pPr>
        <w:ind w:right="-360"/>
        <w:rPr>
          <w:rFonts w:ascii="Avenir Next" w:hAnsi="Avenir Next"/>
          <w:b/>
          <w:bCs/>
        </w:rPr>
      </w:pPr>
    </w:p>
    <w:p w14:paraId="2A1D746C" w14:textId="77777777" w:rsidR="003405DC" w:rsidRPr="003405DC" w:rsidRDefault="003405DC" w:rsidP="003405DC">
      <w:pPr>
        <w:ind w:right="-360"/>
        <w:rPr>
          <w:rFonts w:ascii="Avenir Next" w:hAnsi="Avenir Next"/>
          <w:b/>
          <w:bCs/>
        </w:rPr>
      </w:pPr>
      <w:r w:rsidRPr="003405DC">
        <w:rPr>
          <w:rFonts w:ascii="Avenir Next" w:hAnsi="Avenir Next"/>
          <w:b/>
          <w:bCs/>
        </w:rPr>
        <w:t>Prerecorded Sessions</w:t>
      </w:r>
    </w:p>
    <w:p w14:paraId="46DBD17B" w14:textId="4DDFE946" w:rsidR="003405DC" w:rsidRPr="003405DC" w:rsidRDefault="003405DC" w:rsidP="003405DC">
      <w:pPr>
        <w:ind w:right="-720"/>
        <w:rPr>
          <w:rFonts w:ascii="Avenir Next" w:hAnsi="Avenir Next"/>
        </w:rPr>
      </w:pPr>
      <w:r w:rsidRPr="003405DC">
        <w:rPr>
          <w:rFonts w:ascii="Avenir Next" w:hAnsi="Avenir Next"/>
        </w:rPr>
        <w:t xml:space="preserve">In addition, there will be a </w:t>
      </w:r>
      <w:r w:rsidR="007D2F33">
        <w:rPr>
          <w:rFonts w:ascii="Avenir Next" w:hAnsi="Avenir Next"/>
        </w:rPr>
        <w:t xml:space="preserve">series of </w:t>
      </w:r>
      <w:r w:rsidRPr="003405DC">
        <w:rPr>
          <w:rFonts w:ascii="Avenir Next" w:hAnsi="Avenir Next"/>
        </w:rPr>
        <w:t xml:space="preserve">presentations that will be prerecorded.  </w:t>
      </w:r>
      <w:r w:rsidR="00676AC0">
        <w:rPr>
          <w:rFonts w:ascii="Avenir Next" w:hAnsi="Avenir Next"/>
        </w:rPr>
        <w:br/>
      </w:r>
      <w:r w:rsidRPr="003405DC">
        <w:rPr>
          <w:rFonts w:ascii="Avenir Next" w:hAnsi="Avenir Next"/>
        </w:rPr>
        <w:t xml:space="preserve">I offer you the opportunity to see these presentations at your convenience.  They are </w:t>
      </w:r>
      <w:r w:rsidRPr="003405DC">
        <w:rPr>
          <w:rFonts w:ascii="Avenir Next" w:hAnsi="Avenir Next"/>
          <w:u w:val="single"/>
        </w:rPr>
        <w:t xml:space="preserve">highlighted in blue </w:t>
      </w:r>
      <w:r w:rsidRPr="003405DC">
        <w:rPr>
          <w:rFonts w:ascii="Avenir Next" w:hAnsi="Avenir Next"/>
        </w:rPr>
        <w:t>on your</w:t>
      </w:r>
      <w:r w:rsidR="00173650">
        <w:rPr>
          <w:rFonts w:ascii="Avenir Next" w:hAnsi="Avenir Next"/>
        </w:rPr>
        <w:t xml:space="preserve"> </w:t>
      </w:r>
      <w:r w:rsidRPr="003405DC">
        <w:rPr>
          <w:rFonts w:ascii="Avenir Next" w:hAnsi="Avenir Next"/>
        </w:rPr>
        <w:t>course syllabus. They, like all my presentations, will be posted to the course website and E-learning.</w:t>
      </w:r>
    </w:p>
    <w:p w14:paraId="7A003B5D" w14:textId="77777777" w:rsidR="003405DC" w:rsidRPr="003405DC" w:rsidRDefault="003405DC" w:rsidP="003405DC">
      <w:pPr>
        <w:ind w:right="-360"/>
        <w:rPr>
          <w:rFonts w:ascii="Avenir Next" w:hAnsi="Avenir Next"/>
          <w:b/>
          <w:bCs/>
        </w:rPr>
      </w:pPr>
    </w:p>
    <w:p w14:paraId="6DF0C48E" w14:textId="77777777" w:rsidR="003405DC" w:rsidRPr="003405DC" w:rsidRDefault="003405DC" w:rsidP="003405DC">
      <w:pPr>
        <w:ind w:right="-360"/>
        <w:rPr>
          <w:rFonts w:ascii="Avenir Next" w:hAnsi="Avenir Next"/>
          <w:b/>
          <w:bCs/>
        </w:rPr>
      </w:pPr>
      <w:r w:rsidRPr="003405DC">
        <w:rPr>
          <w:rFonts w:ascii="Avenir Next" w:hAnsi="Avenir Next"/>
          <w:b/>
          <w:bCs/>
        </w:rPr>
        <w:t>Readings, Video Links and Major Television/Film Presentation</w:t>
      </w:r>
    </w:p>
    <w:p w14:paraId="5B619686" w14:textId="28781550" w:rsidR="003405DC" w:rsidRDefault="003405DC" w:rsidP="003405DC">
      <w:pPr>
        <w:ind w:right="-810"/>
        <w:rPr>
          <w:rFonts w:ascii="Avenir Next" w:hAnsi="Avenir Next"/>
        </w:rPr>
      </w:pPr>
      <w:r w:rsidRPr="003405DC">
        <w:rPr>
          <w:rFonts w:ascii="Avenir Next" w:hAnsi="Avenir Next"/>
        </w:rPr>
        <w:t xml:space="preserve">Each class session will be accompanied by a set of on-line readings and/or video links that provide good background information to the material being presented.  I strongly encourage you to complete the readings and video-links in keeping with the course schedule.  It will make my presentation and our work together more accessible.  </w:t>
      </w:r>
      <w:r w:rsidR="007D2F33">
        <w:rPr>
          <w:rFonts w:ascii="Avenir Next" w:hAnsi="Avenir Next"/>
        </w:rPr>
        <w:br/>
      </w:r>
      <w:r w:rsidRPr="003405DC">
        <w:rPr>
          <w:rFonts w:ascii="Avenir Next" w:hAnsi="Avenir Next"/>
        </w:rPr>
        <w:t xml:space="preserve">They </w:t>
      </w:r>
      <w:r w:rsidR="007D2F33">
        <w:rPr>
          <w:rFonts w:ascii="Avenir Next" w:hAnsi="Avenir Next"/>
        </w:rPr>
        <w:t>will be</w:t>
      </w:r>
      <w:r w:rsidRPr="003405DC">
        <w:rPr>
          <w:rFonts w:ascii="Avenir Next" w:hAnsi="Avenir Next"/>
        </w:rPr>
        <w:t xml:space="preserve"> posted to my course website and E-learning site.  In addition, many of our classes together will feature a television special/documentary or a major film to be seen in conjunction with the in-class presentation.  </w:t>
      </w:r>
    </w:p>
    <w:p w14:paraId="56B2E7EB" w14:textId="77777777" w:rsidR="007D2F33" w:rsidRPr="003405DC" w:rsidRDefault="007D2F33" w:rsidP="003405DC">
      <w:pPr>
        <w:ind w:right="-810"/>
        <w:rPr>
          <w:rFonts w:ascii="Avenir Next" w:hAnsi="Avenir Next"/>
        </w:rPr>
      </w:pPr>
    </w:p>
    <w:p w14:paraId="49D86879" w14:textId="77777777" w:rsidR="003405DC" w:rsidRPr="003405DC" w:rsidRDefault="003405DC" w:rsidP="003405DC">
      <w:pPr>
        <w:ind w:right="-360"/>
        <w:rPr>
          <w:rFonts w:ascii="Avenir Next" w:hAnsi="Avenir Next"/>
          <w:b/>
          <w:bCs/>
        </w:rPr>
      </w:pPr>
    </w:p>
    <w:p w14:paraId="5A06F04B" w14:textId="77777777" w:rsidR="00676AC0" w:rsidRPr="00BC5466" w:rsidRDefault="00676AC0" w:rsidP="00676AC0">
      <w:pPr>
        <w:ind w:right="-900"/>
        <w:rPr>
          <w:rFonts w:ascii="Helvetica" w:hAnsi="Helvetica" w:cs="Times"/>
          <w:lang w:val="it-IT"/>
        </w:rPr>
      </w:pPr>
      <w:r w:rsidRPr="00BC5466">
        <w:rPr>
          <w:rFonts w:ascii="Helvetica" w:hAnsi="Helvetica" w:cs="Times"/>
          <w:lang w:val="it-IT"/>
        </w:rPr>
        <w:lastRenderedPageBreak/>
        <w:t>________________________________________</w:t>
      </w:r>
    </w:p>
    <w:p w14:paraId="573D5E76" w14:textId="77777777" w:rsidR="00676AC0" w:rsidRPr="00BC5466" w:rsidRDefault="00676AC0" w:rsidP="00676AC0">
      <w:pPr>
        <w:ind w:right="-540"/>
        <w:rPr>
          <w:rFonts w:ascii="Helvetica" w:hAnsi="Helvetica"/>
        </w:rPr>
      </w:pPr>
    </w:p>
    <w:p w14:paraId="685DC050" w14:textId="77777777" w:rsidR="00676AC0" w:rsidRPr="00676AC0" w:rsidRDefault="00676AC0" w:rsidP="00676AC0">
      <w:pPr>
        <w:ind w:right="-360"/>
        <w:rPr>
          <w:rFonts w:ascii="Avenir Next" w:hAnsi="Avenir Next"/>
          <w:b/>
          <w:lang w:val="it-IT"/>
        </w:rPr>
      </w:pPr>
      <w:r w:rsidRPr="00676AC0">
        <w:rPr>
          <w:rFonts w:ascii="Avenir Next" w:hAnsi="Avenir Next"/>
          <w:b/>
          <w:lang w:val="it-IT"/>
        </w:rPr>
        <w:t>Grading Scale:</w:t>
      </w:r>
    </w:p>
    <w:p w14:paraId="6FA7A908" w14:textId="77777777" w:rsidR="00676AC0" w:rsidRPr="00676AC0" w:rsidRDefault="00676AC0" w:rsidP="00676AC0">
      <w:pPr>
        <w:ind w:right="-360"/>
        <w:rPr>
          <w:rFonts w:ascii="Avenir Next" w:hAnsi="Avenir Next"/>
          <w:lang w:val="it-IT"/>
        </w:rPr>
      </w:pPr>
    </w:p>
    <w:p w14:paraId="0E0C8E4C" w14:textId="77777777" w:rsidR="00676AC0" w:rsidRPr="00676AC0" w:rsidRDefault="00676AC0" w:rsidP="00676AC0">
      <w:pPr>
        <w:ind w:right="-360"/>
        <w:rPr>
          <w:rFonts w:ascii="Avenir Next" w:hAnsi="Avenir Next"/>
          <w:lang w:val="it-IT"/>
        </w:rPr>
      </w:pPr>
      <w:r w:rsidRPr="00676AC0">
        <w:rPr>
          <w:rFonts w:ascii="Avenir Next" w:hAnsi="Avenir Next"/>
          <w:lang w:val="it-IT"/>
        </w:rPr>
        <w:t>93-100A</w:t>
      </w:r>
      <w:r w:rsidRPr="00676AC0">
        <w:rPr>
          <w:rFonts w:ascii="Avenir Next" w:hAnsi="Avenir Next"/>
          <w:lang w:val="it-IT"/>
        </w:rPr>
        <w:tab/>
      </w:r>
      <w:r w:rsidRPr="00676AC0">
        <w:rPr>
          <w:rFonts w:ascii="Avenir Next" w:hAnsi="Avenir Next"/>
          <w:lang w:val="it-IT"/>
        </w:rPr>
        <w:tab/>
        <w:t>70-75</w:t>
      </w:r>
      <w:r w:rsidRPr="00676AC0">
        <w:rPr>
          <w:rFonts w:ascii="Avenir Next" w:hAnsi="Avenir Next"/>
          <w:lang w:val="it-IT"/>
        </w:rPr>
        <w:tab/>
        <w:t>C</w:t>
      </w:r>
      <w:r w:rsidRPr="00676AC0">
        <w:rPr>
          <w:rFonts w:ascii="Avenir Next" w:hAnsi="Avenir Next"/>
          <w:lang w:val="it-IT"/>
        </w:rPr>
        <w:tab/>
      </w:r>
      <w:r w:rsidRPr="00676AC0">
        <w:rPr>
          <w:rFonts w:ascii="Avenir Next" w:hAnsi="Avenir Next"/>
          <w:lang w:val="it-IT"/>
        </w:rPr>
        <w:tab/>
      </w:r>
    </w:p>
    <w:p w14:paraId="12BBACCA" w14:textId="77777777" w:rsidR="00676AC0" w:rsidRPr="00676AC0" w:rsidRDefault="00676AC0" w:rsidP="00676AC0">
      <w:pPr>
        <w:ind w:right="-360"/>
        <w:rPr>
          <w:rFonts w:ascii="Avenir Next" w:hAnsi="Avenir Next"/>
          <w:lang w:val="it-IT"/>
        </w:rPr>
      </w:pPr>
      <w:r w:rsidRPr="00676AC0">
        <w:rPr>
          <w:rFonts w:ascii="Avenir Next" w:hAnsi="Avenir Next"/>
          <w:lang w:val="it-IT"/>
        </w:rPr>
        <w:t>87- 92</w:t>
      </w:r>
      <w:r w:rsidRPr="00676AC0">
        <w:rPr>
          <w:rFonts w:ascii="Avenir Next" w:hAnsi="Avenir Next"/>
          <w:lang w:val="it-IT"/>
        </w:rPr>
        <w:tab/>
        <w:t>B/A</w:t>
      </w:r>
      <w:r w:rsidRPr="00676AC0">
        <w:rPr>
          <w:rFonts w:ascii="Avenir Next" w:hAnsi="Avenir Next"/>
          <w:lang w:val="it-IT"/>
        </w:rPr>
        <w:tab/>
      </w:r>
      <w:r w:rsidRPr="00676AC0">
        <w:rPr>
          <w:rFonts w:ascii="Avenir Next" w:hAnsi="Avenir Next"/>
          <w:lang w:val="it-IT"/>
        </w:rPr>
        <w:tab/>
        <w:t>65-69</w:t>
      </w:r>
      <w:r w:rsidRPr="00676AC0">
        <w:rPr>
          <w:rFonts w:ascii="Avenir Next" w:hAnsi="Avenir Next"/>
          <w:lang w:val="it-IT"/>
        </w:rPr>
        <w:tab/>
        <w:t>D/C</w:t>
      </w:r>
      <w:r w:rsidRPr="00676AC0">
        <w:rPr>
          <w:rFonts w:ascii="Avenir Next" w:hAnsi="Avenir Next"/>
          <w:lang w:val="it-IT"/>
        </w:rPr>
        <w:tab/>
      </w:r>
      <w:r w:rsidRPr="00676AC0">
        <w:rPr>
          <w:rFonts w:ascii="Avenir Next" w:hAnsi="Avenir Next"/>
          <w:lang w:val="it-IT"/>
        </w:rPr>
        <w:tab/>
      </w:r>
    </w:p>
    <w:p w14:paraId="44E0772E" w14:textId="77777777" w:rsidR="00676AC0" w:rsidRPr="00676AC0" w:rsidRDefault="00676AC0" w:rsidP="00676AC0">
      <w:pPr>
        <w:ind w:right="-360"/>
        <w:rPr>
          <w:rFonts w:ascii="Avenir Next" w:hAnsi="Avenir Next"/>
          <w:lang w:val="it-IT"/>
        </w:rPr>
      </w:pPr>
      <w:r w:rsidRPr="00676AC0">
        <w:rPr>
          <w:rFonts w:ascii="Avenir Next" w:hAnsi="Avenir Next"/>
          <w:lang w:val="it-IT"/>
        </w:rPr>
        <w:t>82- 86</w:t>
      </w:r>
      <w:r w:rsidRPr="00676AC0">
        <w:rPr>
          <w:rFonts w:ascii="Avenir Next" w:hAnsi="Avenir Next"/>
          <w:lang w:val="it-IT"/>
        </w:rPr>
        <w:tab/>
        <w:t>B</w:t>
      </w:r>
      <w:r w:rsidRPr="00676AC0">
        <w:rPr>
          <w:rFonts w:ascii="Avenir Next" w:hAnsi="Avenir Next"/>
          <w:lang w:val="it-IT"/>
        </w:rPr>
        <w:tab/>
      </w:r>
      <w:r w:rsidRPr="00676AC0">
        <w:rPr>
          <w:rFonts w:ascii="Avenir Next" w:hAnsi="Avenir Next"/>
          <w:lang w:val="it-IT"/>
        </w:rPr>
        <w:tab/>
        <w:t>60-64</w:t>
      </w:r>
      <w:r w:rsidRPr="00676AC0">
        <w:rPr>
          <w:rFonts w:ascii="Avenir Next" w:hAnsi="Avenir Next"/>
          <w:lang w:val="it-IT"/>
        </w:rPr>
        <w:tab/>
        <w:t>D</w:t>
      </w:r>
    </w:p>
    <w:p w14:paraId="72490995" w14:textId="77777777" w:rsidR="00676AC0" w:rsidRPr="00676AC0" w:rsidRDefault="00676AC0" w:rsidP="00676AC0">
      <w:pPr>
        <w:ind w:right="-360"/>
        <w:rPr>
          <w:rFonts w:ascii="Avenir Next" w:hAnsi="Avenir Next"/>
          <w:lang w:val="it-IT"/>
        </w:rPr>
      </w:pPr>
      <w:r w:rsidRPr="00676AC0">
        <w:rPr>
          <w:rFonts w:ascii="Avenir Next" w:hAnsi="Avenir Next"/>
          <w:lang w:val="it-IT"/>
        </w:rPr>
        <w:t>76- 81</w:t>
      </w:r>
      <w:r w:rsidRPr="00676AC0">
        <w:rPr>
          <w:rFonts w:ascii="Avenir Next" w:hAnsi="Avenir Next"/>
          <w:lang w:val="it-IT"/>
        </w:rPr>
        <w:tab/>
        <w:t>C/B</w:t>
      </w:r>
      <w:r w:rsidRPr="00676AC0">
        <w:rPr>
          <w:rFonts w:ascii="Avenir Next" w:hAnsi="Avenir Next"/>
          <w:lang w:val="it-IT"/>
        </w:rPr>
        <w:tab/>
      </w:r>
      <w:r w:rsidRPr="00676AC0">
        <w:rPr>
          <w:rFonts w:ascii="Avenir Next" w:hAnsi="Avenir Next"/>
          <w:lang w:val="it-IT"/>
        </w:rPr>
        <w:tab/>
        <w:t xml:space="preserve">    -59  E</w:t>
      </w:r>
    </w:p>
    <w:p w14:paraId="77018C37" w14:textId="77777777" w:rsidR="00676AC0" w:rsidRPr="00BC5466" w:rsidRDefault="00676AC0" w:rsidP="00676AC0">
      <w:pPr>
        <w:ind w:right="-900"/>
        <w:rPr>
          <w:rFonts w:ascii="Helvetica" w:hAnsi="Helvetica" w:cs="Times"/>
          <w:lang w:val="it-IT"/>
        </w:rPr>
      </w:pPr>
      <w:r w:rsidRPr="00BC5466">
        <w:rPr>
          <w:rFonts w:ascii="Helvetica" w:hAnsi="Helvetica" w:cs="Times"/>
          <w:lang w:val="it-IT"/>
        </w:rPr>
        <w:t>________________________________________</w:t>
      </w:r>
    </w:p>
    <w:p w14:paraId="643ED7C2" w14:textId="77777777" w:rsidR="004B5D18" w:rsidRDefault="004B5D18" w:rsidP="004B5D18">
      <w:pPr>
        <w:ind w:right="-360"/>
      </w:pPr>
    </w:p>
    <w:sectPr w:rsidR="004B5D1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1271" w14:textId="77777777" w:rsidR="002D3CAB" w:rsidRDefault="002D3CAB">
      <w:r>
        <w:separator/>
      </w:r>
    </w:p>
  </w:endnote>
  <w:endnote w:type="continuationSeparator" w:id="0">
    <w:p w14:paraId="2BC08546" w14:textId="77777777" w:rsidR="002D3CAB" w:rsidRDefault="002D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EF2B" w14:textId="77777777" w:rsidR="00494FD3" w:rsidRDefault="00494FD3" w:rsidP="00622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D43B3" w14:textId="77777777" w:rsidR="00494FD3" w:rsidRDefault="00494FD3" w:rsidP="00124D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2930" w14:textId="77777777" w:rsidR="00494FD3" w:rsidRDefault="00494FD3" w:rsidP="00622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855">
      <w:rPr>
        <w:rStyle w:val="PageNumber"/>
        <w:noProof/>
      </w:rPr>
      <w:t>9</w:t>
    </w:r>
    <w:r>
      <w:rPr>
        <w:rStyle w:val="PageNumber"/>
      </w:rPr>
      <w:fldChar w:fldCharType="end"/>
    </w:r>
  </w:p>
  <w:p w14:paraId="5BF4B8AE" w14:textId="77777777" w:rsidR="00494FD3" w:rsidRDefault="00494FD3" w:rsidP="00124D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54A8" w14:textId="77777777" w:rsidR="00E82505" w:rsidRDefault="00E8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D114" w14:textId="77777777" w:rsidR="002D3CAB" w:rsidRDefault="002D3CAB">
      <w:r>
        <w:separator/>
      </w:r>
    </w:p>
  </w:footnote>
  <w:footnote w:type="continuationSeparator" w:id="0">
    <w:p w14:paraId="1FE71E4F" w14:textId="77777777" w:rsidR="002D3CAB" w:rsidRDefault="002D3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C70D" w14:textId="77777777" w:rsidR="00E82505" w:rsidRDefault="00E82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7558" w14:textId="77777777" w:rsidR="00E82505" w:rsidRDefault="00E82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63BD" w14:textId="77777777" w:rsidR="00E82505" w:rsidRDefault="00E82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44A8"/>
    <w:multiLevelType w:val="hybridMultilevel"/>
    <w:tmpl w:val="4AC836EE"/>
    <w:lvl w:ilvl="0" w:tplc="46CC9568">
      <w:start w:val="3"/>
      <w:numFmt w:val="bullet"/>
      <w:lvlText w:val=""/>
      <w:lvlJc w:val="left"/>
      <w:pPr>
        <w:tabs>
          <w:tab w:val="num" w:pos="1800"/>
        </w:tabs>
        <w:ind w:left="1800" w:hanging="360"/>
      </w:pPr>
      <w:rPr>
        <w:rFonts w:ascii="Symbol" w:eastAsia="Times New Roman" w:hAnsi="Symbol" w:cs="Times New Roman" w:hint="default"/>
        <w:b/>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BA52D9E"/>
    <w:multiLevelType w:val="hybridMultilevel"/>
    <w:tmpl w:val="9CC473A4"/>
    <w:lvl w:ilvl="0" w:tplc="5B089E84">
      <w:numFmt w:val="bullet"/>
      <w:lvlText w:val=""/>
      <w:lvlJc w:val="left"/>
      <w:pPr>
        <w:tabs>
          <w:tab w:val="num" w:pos="2520"/>
        </w:tabs>
        <w:ind w:left="2520" w:hanging="360"/>
      </w:pPr>
      <w:rPr>
        <w:rFonts w:ascii="Symbol" w:eastAsia="Times New Roman" w:hAnsi="Symbol" w:cs="Tahoma"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2A725B8"/>
    <w:multiLevelType w:val="hybridMultilevel"/>
    <w:tmpl w:val="3CDE986A"/>
    <w:lvl w:ilvl="0" w:tplc="CA243EB6">
      <w:start w:val="1"/>
      <w:numFmt w:val="bullet"/>
      <w:lvlText w:val=""/>
      <w:lvlJc w:val="left"/>
      <w:pPr>
        <w:tabs>
          <w:tab w:val="num" w:pos="2520"/>
        </w:tabs>
        <w:ind w:left="2520" w:hanging="360"/>
      </w:pPr>
      <w:rPr>
        <w:rFonts w:ascii="Symbol" w:eastAsia="Times New Roman" w:hAnsi="Symbol"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68DB76D9"/>
    <w:multiLevelType w:val="hybridMultilevel"/>
    <w:tmpl w:val="05109220"/>
    <w:lvl w:ilvl="0" w:tplc="6C7E8EF8">
      <w:start w:val="1"/>
      <w:numFmt w:val="bullet"/>
      <w:lvlText w:val=""/>
      <w:lvlJc w:val="left"/>
      <w:pPr>
        <w:tabs>
          <w:tab w:val="num" w:pos="720"/>
        </w:tabs>
        <w:ind w:left="720" w:hanging="360"/>
      </w:pPr>
      <w:rPr>
        <w:rFonts w:ascii="Wingdings 2" w:hAnsi="Wingdings 2" w:hint="default"/>
      </w:rPr>
    </w:lvl>
    <w:lvl w:ilvl="1" w:tplc="484E5840">
      <w:start w:val="1"/>
      <w:numFmt w:val="bullet"/>
      <w:lvlText w:val=""/>
      <w:lvlJc w:val="left"/>
      <w:pPr>
        <w:tabs>
          <w:tab w:val="num" w:pos="1440"/>
        </w:tabs>
        <w:ind w:left="1440" w:hanging="360"/>
      </w:pPr>
      <w:rPr>
        <w:rFonts w:ascii="Wingdings 2" w:hAnsi="Wingdings 2" w:hint="default"/>
      </w:rPr>
    </w:lvl>
    <w:lvl w:ilvl="2" w:tplc="EB1042B2" w:tentative="1">
      <w:start w:val="1"/>
      <w:numFmt w:val="bullet"/>
      <w:lvlText w:val=""/>
      <w:lvlJc w:val="left"/>
      <w:pPr>
        <w:tabs>
          <w:tab w:val="num" w:pos="2160"/>
        </w:tabs>
        <w:ind w:left="2160" w:hanging="360"/>
      </w:pPr>
      <w:rPr>
        <w:rFonts w:ascii="Wingdings 2" w:hAnsi="Wingdings 2" w:hint="default"/>
      </w:rPr>
    </w:lvl>
    <w:lvl w:ilvl="3" w:tplc="3296F66C" w:tentative="1">
      <w:start w:val="1"/>
      <w:numFmt w:val="bullet"/>
      <w:lvlText w:val=""/>
      <w:lvlJc w:val="left"/>
      <w:pPr>
        <w:tabs>
          <w:tab w:val="num" w:pos="2880"/>
        </w:tabs>
        <w:ind w:left="2880" w:hanging="360"/>
      </w:pPr>
      <w:rPr>
        <w:rFonts w:ascii="Wingdings 2" w:hAnsi="Wingdings 2" w:hint="default"/>
      </w:rPr>
    </w:lvl>
    <w:lvl w:ilvl="4" w:tplc="5742FB42" w:tentative="1">
      <w:start w:val="1"/>
      <w:numFmt w:val="bullet"/>
      <w:lvlText w:val=""/>
      <w:lvlJc w:val="left"/>
      <w:pPr>
        <w:tabs>
          <w:tab w:val="num" w:pos="3600"/>
        </w:tabs>
        <w:ind w:left="3600" w:hanging="360"/>
      </w:pPr>
      <w:rPr>
        <w:rFonts w:ascii="Wingdings 2" w:hAnsi="Wingdings 2" w:hint="default"/>
      </w:rPr>
    </w:lvl>
    <w:lvl w:ilvl="5" w:tplc="D25222D8" w:tentative="1">
      <w:start w:val="1"/>
      <w:numFmt w:val="bullet"/>
      <w:lvlText w:val=""/>
      <w:lvlJc w:val="left"/>
      <w:pPr>
        <w:tabs>
          <w:tab w:val="num" w:pos="4320"/>
        </w:tabs>
        <w:ind w:left="4320" w:hanging="360"/>
      </w:pPr>
      <w:rPr>
        <w:rFonts w:ascii="Wingdings 2" w:hAnsi="Wingdings 2" w:hint="default"/>
      </w:rPr>
    </w:lvl>
    <w:lvl w:ilvl="6" w:tplc="35B016BC" w:tentative="1">
      <w:start w:val="1"/>
      <w:numFmt w:val="bullet"/>
      <w:lvlText w:val=""/>
      <w:lvlJc w:val="left"/>
      <w:pPr>
        <w:tabs>
          <w:tab w:val="num" w:pos="5040"/>
        </w:tabs>
        <w:ind w:left="5040" w:hanging="360"/>
      </w:pPr>
      <w:rPr>
        <w:rFonts w:ascii="Wingdings 2" w:hAnsi="Wingdings 2" w:hint="default"/>
      </w:rPr>
    </w:lvl>
    <w:lvl w:ilvl="7" w:tplc="B27266D8" w:tentative="1">
      <w:start w:val="1"/>
      <w:numFmt w:val="bullet"/>
      <w:lvlText w:val=""/>
      <w:lvlJc w:val="left"/>
      <w:pPr>
        <w:tabs>
          <w:tab w:val="num" w:pos="5760"/>
        </w:tabs>
        <w:ind w:left="5760" w:hanging="360"/>
      </w:pPr>
      <w:rPr>
        <w:rFonts w:ascii="Wingdings 2" w:hAnsi="Wingdings 2" w:hint="default"/>
      </w:rPr>
    </w:lvl>
    <w:lvl w:ilvl="8" w:tplc="F204092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24"/>
    <w:rsid w:val="0000453A"/>
    <w:rsid w:val="00022095"/>
    <w:rsid w:val="000231B7"/>
    <w:rsid w:val="000248C6"/>
    <w:rsid w:val="000249FD"/>
    <w:rsid w:val="00030626"/>
    <w:rsid w:val="00040330"/>
    <w:rsid w:val="00060D0A"/>
    <w:rsid w:val="000708EE"/>
    <w:rsid w:val="000753D8"/>
    <w:rsid w:val="000A2D42"/>
    <w:rsid w:val="000A4304"/>
    <w:rsid w:val="000A567F"/>
    <w:rsid w:val="000B48EC"/>
    <w:rsid w:val="000B78E6"/>
    <w:rsid w:val="000C1BA6"/>
    <w:rsid w:val="000E1DE6"/>
    <w:rsid w:val="000F1449"/>
    <w:rsid w:val="000F62DC"/>
    <w:rsid w:val="000F6659"/>
    <w:rsid w:val="0010628A"/>
    <w:rsid w:val="001079D6"/>
    <w:rsid w:val="001109EB"/>
    <w:rsid w:val="00112755"/>
    <w:rsid w:val="00114EBE"/>
    <w:rsid w:val="001161D0"/>
    <w:rsid w:val="0012214D"/>
    <w:rsid w:val="001232CF"/>
    <w:rsid w:val="00124685"/>
    <w:rsid w:val="00124D2E"/>
    <w:rsid w:val="00137C57"/>
    <w:rsid w:val="00143929"/>
    <w:rsid w:val="00144D53"/>
    <w:rsid w:val="00144E78"/>
    <w:rsid w:val="00154AAB"/>
    <w:rsid w:val="00155BD6"/>
    <w:rsid w:val="00155CA2"/>
    <w:rsid w:val="00173650"/>
    <w:rsid w:val="00176B88"/>
    <w:rsid w:val="00176EE3"/>
    <w:rsid w:val="00180824"/>
    <w:rsid w:val="001A798D"/>
    <w:rsid w:val="001B1855"/>
    <w:rsid w:val="001C27F2"/>
    <w:rsid w:val="001D64D2"/>
    <w:rsid w:val="001E0DCF"/>
    <w:rsid w:val="001E1C15"/>
    <w:rsid w:val="001F289B"/>
    <w:rsid w:val="00205BB1"/>
    <w:rsid w:val="00213AE6"/>
    <w:rsid w:val="0022082F"/>
    <w:rsid w:val="0022317C"/>
    <w:rsid w:val="00232823"/>
    <w:rsid w:val="002515F8"/>
    <w:rsid w:val="00252E84"/>
    <w:rsid w:val="00270FD6"/>
    <w:rsid w:val="00273720"/>
    <w:rsid w:val="002829B1"/>
    <w:rsid w:val="002842B5"/>
    <w:rsid w:val="0029784E"/>
    <w:rsid w:val="00297A48"/>
    <w:rsid w:val="002A68E5"/>
    <w:rsid w:val="002C2F7F"/>
    <w:rsid w:val="002D3CAB"/>
    <w:rsid w:val="002D44D3"/>
    <w:rsid w:val="002E01DC"/>
    <w:rsid w:val="002E30C7"/>
    <w:rsid w:val="002E415F"/>
    <w:rsid w:val="002E5286"/>
    <w:rsid w:val="002E691C"/>
    <w:rsid w:val="002F3609"/>
    <w:rsid w:val="002F6DCA"/>
    <w:rsid w:val="00306388"/>
    <w:rsid w:val="00313433"/>
    <w:rsid w:val="00316C1C"/>
    <w:rsid w:val="003305E6"/>
    <w:rsid w:val="003333E0"/>
    <w:rsid w:val="003362ED"/>
    <w:rsid w:val="003405DC"/>
    <w:rsid w:val="00340767"/>
    <w:rsid w:val="0034519C"/>
    <w:rsid w:val="003543DE"/>
    <w:rsid w:val="00357ACC"/>
    <w:rsid w:val="00360DE4"/>
    <w:rsid w:val="003632C6"/>
    <w:rsid w:val="003715DF"/>
    <w:rsid w:val="00375D01"/>
    <w:rsid w:val="00375E67"/>
    <w:rsid w:val="003778A0"/>
    <w:rsid w:val="00390C68"/>
    <w:rsid w:val="003B60E4"/>
    <w:rsid w:val="003B6867"/>
    <w:rsid w:val="003F6667"/>
    <w:rsid w:val="00400F38"/>
    <w:rsid w:val="0040359F"/>
    <w:rsid w:val="00407AB1"/>
    <w:rsid w:val="00412D46"/>
    <w:rsid w:val="00415D8E"/>
    <w:rsid w:val="0042707B"/>
    <w:rsid w:val="00430310"/>
    <w:rsid w:val="00431A6A"/>
    <w:rsid w:val="00432591"/>
    <w:rsid w:val="00435A58"/>
    <w:rsid w:val="004416D4"/>
    <w:rsid w:val="00462E47"/>
    <w:rsid w:val="0046508B"/>
    <w:rsid w:val="00470073"/>
    <w:rsid w:val="00472520"/>
    <w:rsid w:val="0048265D"/>
    <w:rsid w:val="00490119"/>
    <w:rsid w:val="00492690"/>
    <w:rsid w:val="00492C39"/>
    <w:rsid w:val="004939D3"/>
    <w:rsid w:val="00494FD3"/>
    <w:rsid w:val="00494FEF"/>
    <w:rsid w:val="004A3135"/>
    <w:rsid w:val="004A3377"/>
    <w:rsid w:val="004A4879"/>
    <w:rsid w:val="004B2B08"/>
    <w:rsid w:val="004B2F97"/>
    <w:rsid w:val="004B5D18"/>
    <w:rsid w:val="004C198C"/>
    <w:rsid w:val="004C36C3"/>
    <w:rsid w:val="004C58BA"/>
    <w:rsid w:val="004C6BEF"/>
    <w:rsid w:val="004E55A0"/>
    <w:rsid w:val="004F4A7D"/>
    <w:rsid w:val="004F5590"/>
    <w:rsid w:val="0050084D"/>
    <w:rsid w:val="00500924"/>
    <w:rsid w:val="00502B95"/>
    <w:rsid w:val="005047E3"/>
    <w:rsid w:val="005144F5"/>
    <w:rsid w:val="00526A1C"/>
    <w:rsid w:val="00530490"/>
    <w:rsid w:val="00541B14"/>
    <w:rsid w:val="005448E7"/>
    <w:rsid w:val="0054679F"/>
    <w:rsid w:val="00554A72"/>
    <w:rsid w:val="00565CD0"/>
    <w:rsid w:val="00573251"/>
    <w:rsid w:val="00595688"/>
    <w:rsid w:val="0059642D"/>
    <w:rsid w:val="00597DBD"/>
    <w:rsid w:val="005A5DB4"/>
    <w:rsid w:val="005B4753"/>
    <w:rsid w:val="005C1711"/>
    <w:rsid w:val="005C54EA"/>
    <w:rsid w:val="005E2AF3"/>
    <w:rsid w:val="005E5164"/>
    <w:rsid w:val="005F3127"/>
    <w:rsid w:val="005F41A9"/>
    <w:rsid w:val="00602B40"/>
    <w:rsid w:val="00606BF1"/>
    <w:rsid w:val="006110F8"/>
    <w:rsid w:val="00613A05"/>
    <w:rsid w:val="00617D1A"/>
    <w:rsid w:val="006228D9"/>
    <w:rsid w:val="006269F2"/>
    <w:rsid w:val="00645A4B"/>
    <w:rsid w:val="0065090E"/>
    <w:rsid w:val="00664006"/>
    <w:rsid w:val="0067406B"/>
    <w:rsid w:val="00676AC0"/>
    <w:rsid w:val="00687DB8"/>
    <w:rsid w:val="0069319B"/>
    <w:rsid w:val="00697DAC"/>
    <w:rsid w:val="006A780B"/>
    <w:rsid w:val="006B5747"/>
    <w:rsid w:val="006B7165"/>
    <w:rsid w:val="006B7984"/>
    <w:rsid w:val="006C439F"/>
    <w:rsid w:val="006C4DF6"/>
    <w:rsid w:val="006C6145"/>
    <w:rsid w:val="006D0A55"/>
    <w:rsid w:val="006D1687"/>
    <w:rsid w:val="006D21C7"/>
    <w:rsid w:val="006E386E"/>
    <w:rsid w:val="006E71FF"/>
    <w:rsid w:val="00715DB1"/>
    <w:rsid w:val="00717BC7"/>
    <w:rsid w:val="00720198"/>
    <w:rsid w:val="00731227"/>
    <w:rsid w:val="00735365"/>
    <w:rsid w:val="0074474B"/>
    <w:rsid w:val="00744EE7"/>
    <w:rsid w:val="00745219"/>
    <w:rsid w:val="0076508A"/>
    <w:rsid w:val="00766203"/>
    <w:rsid w:val="00766F69"/>
    <w:rsid w:val="007835A5"/>
    <w:rsid w:val="0078395F"/>
    <w:rsid w:val="00784234"/>
    <w:rsid w:val="0078607B"/>
    <w:rsid w:val="00787BBE"/>
    <w:rsid w:val="007905C3"/>
    <w:rsid w:val="00790B35"/>
    <w:rsid w:val="007A0A87"/>
    <w:rsid w:val="007B1813"/>
    <w:rsid w:val="007B4100"/>
    <w:rsid w:val="007C6CB7"/>
    <w:rsid w:val="007D2F33"/>
    <w:rsid w:val="007D46CA"/>
    <w:rsid w:val="007E581C"/>
    <w:rsid w:val="00801567"/>
    <w:rsid w:val="0080229D"/>
    <w:rsid w:val="00821854"/>
    <w:rsid w:val="00832B81"/>
    <w:rsid w:val="00840E54"/>
    <w:rsid w:val="00844C73"/>
    <w:rsid w:val="00857FEF"/>
    <w:rsid w:val="00864102"/>
    <w:rsid w:val="00864D35"/>
    <w:rsid w:val="008721C7"/>
    <w:rsid w:val="0087426C"/>
    <w:rsid w:val="00882D76"/>
    <w:rsid w:val="00884907"/>
    <w:rsid w:val="0089675D"/>
    <w:rsid w:val="008A311D"/>
    <w:rsid w:val="008B0C20"/>
    <w:rsid w:val="008B5FC3"/>
    <w:rsid w:val="008D2D1B"/>
    <w:rsid w:val="008D4237"/>
    <w:rsid w:val="008D4EEC"/>
    <w:rsid w:val="008F178B"/>
    <w:rsid w:val="00903F64"/>
    <w:rsid w:val="0091111B"/>
    <w:rsid w:val="009160C3"/>
    <w:rsid w:val="0093033D"/>
    <w:rsid w:val="0093186F"/>
    <w:rsid w:val="009566A6"/>
    <w:rsid w:val="0095709B"/>
    <w:rsid w:val="009574AB"/>
    <w:rsid w:val="00965232"/>
    <w:rsid w:val="0097100D"/>
    <w:rsid w:val="00980A78"/>
    <w:rsid w:val="009812FC"/>
    <w:rsid w:val="00995778"/>
    <w:rsid w:val="0099620C"/>
    <w:rsid w:val="009A0DF2"/>
    <w:rsid w:val="009A6970"/>
    <w:rsid w:val="009B0030"/>
    <w:rsid w:val="009C3697"/>
    <w:rsid w:val="009C65BD"/>
    <w:rsid w:val="009D1067"/>
    <w:rsid w:val="009F373A"/>
    <w:rsid w:val="00A02D9A"/>
    <w:rsid w:val="00A128C8"/>
    <w:rsid w:val="00A148EA"/>
    <w:rsid w:val="00A22B5A"/>
    <w:rsid w:val="00A33BFE"/>
    <w:rsid w:val="00A56D3E"/>
    <w:rsid w:val="00A61DFB"/>
    <w:rsid w:val="00A67F4B"/>
    <w:rsid w:val="00A67FF7"/>
    <w:rsid w:val="00A74638"/>
    <w:rsid w:val="00A74B0A"/>
    <w:rsid w:val="00A80B99"/>
    <w:rsid w:val="00A92B1F"/>
    <w:rsid w:val="00A952BC"/>
    <w:rsid w:val="00AA07E9"/>
    <w:rsid w:val="00AA632E"/>
    <w:rsid w:val="00AA650E"/>
    <w:rsid w:val="00AC0174"/>
    <w:rsid w:val="00AC0BE3"/>
    <w:rsid w:val="00AC106A"/>
    <w:rsid w:val="00AC1173"/>
    <w:rsid w:val="00AD5085"/>
    <w:rsid w:val="00AD7F22"/>
    <w:rsid w:val="00AE3679"/>
    <w:rsid w:val="00AF6B25"/>
    <w:rsid w:val="00B175D2"/>
    <w:rsid w:val="00B20124"/>
    <w:rsid w:val="00B35E50"/>
    <w:rsid w:val="00B40D25"/>
    <w:rsid w:val="00B479E0"/>
    <w:rsid w:val="00B52D2D"/>
    <w:rsid w:val="00B56E2F"/>
    <w:rsid w:val="00B57B51"/>
    <w:rsid w:val="00B629E5"/>
    <w:rsid w:val="00B646C7"/>
    <w:rsid w:val="00B7581D"/>
    <w:rsid w:val="00B833B8"/>
    <w:rsid w:val="00B868D5"/>
    <w:rsid w:val="00B87D51"/>
    <w:rsid w:val="00B93427"/>
    <w:rsid w:val="00BA2467"/>
    <w:rsid w:val="00BB31F3"/>
    <w:rsid w:val="00BC344D"/>
    <w:rsid w:val="00BC4221"/>
    <w:rsid w:val="00BC7499"/>
    <w:rsid w:val="00BD4BAE"/>
    <w:rsid w:val="00BD6C7D"/>
    <w:rsid w:val="00BD7BF6"/>
    <w:rsid w:val="00BF1A05"/>
    <w:rsid w:val="00C02100"/>
    <w:rsid w:val="00C14145"/>
    <w:rsid w:val="00C20DB3"/>
    <w:rsid w:val="00C234B0"/>
    <w:rsid w:val="00C26971"/>
    <w:rsid w:val="00C34FD7"/>
    <w:rsid w:val="00C35A8E"/>
    <w:rsid w:val="00C5202D"/>
    <w:rsid w:val="00C539F2"/>
    <w:rsid w:val="00C56BF7"/>
    <w:rsid w:val="00C57CAB"/>
    <w:rsid w:val="00C649A3"/>
    <w:rsid w:val="00C65323"/>
    <w:rsid w:val="00C67B18"/>
    <w:rsid w:val="00C86634"/>
    <w:rsid w:val="00CA0DA1"/>
    <w:rsid w:val="00CA32AB"/>
    <w:rsid w:val="00CB1137"/>
    <w:rsid w:val="00CB41F4"/>
    <w:rsid w:val="00CB5971"/>
    <w:rsid w:val="00CB666A"/>
    <w:rsid w:val="00CC0029"/>
    <w:rsid w:val="00CC7492"/>
    <w:rsid w:val="00CD57C7"/>
    <w:rsid w:val="00CE01F0"/>
    <w:rsid w:val="00CE505B"/>
    <w:rsid w:val="00CE7D02"/>
    <w:rsid w:val="00CF1706"/>
    <w:rsid w:val="00D138CB"/>
    <w:rsid w:val="00D2121F"/>
    <w:rsid w:val="00D21382"/>
    <w:rsid w:val="00D267D2"/>
    <w:rsid w:val="00D273DD"/>
    <w:rsid w:val="00D3509A"/>
    <w:rsid w:val="00D3555D"/>
    <w:rsid w:val="00D438B4"/>
    <w:rsid w:val="00D4557F"/>
    <w:rsid w:val="00D462D1"/>
    <w:rsid w:val="00D47455"/>
    <w:rsid w:val="00D72F9E"/>
    <w:rsid w:val="00D80BCE"/>
    <w:rsid w:val="00D80C03"/>
    <w:rsid w:val="00D9158A"/>
    <w:rsid w:val="00D93C16"/>
    <w:rsid w:val="00D944AE"/>
    <w:rsid w:val="00DB159E"/>
    <w:rsid w:val="00DB2EED"/>
    <w:rsid w:val="00DC2CAC"/>
    <w:rsid w:val="00DC7DBF"/>
    <w:rsid w:val="00DD2417"/>
    <w:rsid w:val="00DD4CDC"/>
    <w:rsid w:val="00DE79AC"/>
    <w:rsid w:val="00DF0C2F"/>
    <w:rsid w:val="00E01E5B"/>
    <w:rsid w:val="00E0425A"/>
    <w:rsid w:val="00E04B9F"/>
    <w:rsid w:val="00E053C3"/>
    <w:rsid w:val="00E07291"/>
    <w:rsid w:val="00E120E3"/>
    <w:rsid w:val="00E1744C"/>
    <w:rsid w:val="00E40C36"/>
    <w:rsid w:val="00E453F1"/>
    <w:rsid w:val="00E50270"/>
    <w:rsid w:val="00E52D9B"/>
    <w:rsid w:val="00E73B33"/>
    <w:rsid w:val="00E82505"/>
    <w:rsid w:val="00E84226"/>
    <w:rsid w:val="00E966F5"/>
    <w:rsid w:val="00EA554D"/>
    <w:rsid w:val="00EE2220"/>
    <w:rsid w:val="00EF783B"/>
    <w:rsid w:val="00F0257D"/>
    <w:rsid w:val="00F07CF3"/>
    <w:rsid w:val="00F11328"/>
    <w:rsid w:val="00F11A65"/>
    <w:rsid w:val="00F1688E"/>
    <w:rsid w:val="00F20E87"/>
    <w:rsid w:val="00F21CFC"/>
    <w:rsid w:val="00F3243C"/>
    <w:rsid w:val="00F32DE8"/>
    <w:rsid w:val="00F4570B"/>
    <w:rsid w:val="00F46AA6"/>
    <w:rsid w:val="00F54C68"/>
    <w:rsid w:val="00F63C93"/>
    <w:rsid w:val="00F65945"/>
    <w:rsid w:val="00F65D54"/>
    <w:rsid w:val="00F7008C"/>
    <w:rsid w:val="00F723A2"/>
    <w:rsid w:val="00F771EC"/>
    <w:rsid w:val="00F84BB8"/>
    <w:rsid w:val="00F87C91"/>
    <w:rsid w:val="00F914F8"/>
    <w:rsid w:val="00FA421A"/>
    <w:rsid w:val="00FB11A0"/>
    <w:rsid w:val="00FB309D"/>
    <w:rsid w:val="00FD0420"/>
    <w:rsid w:val="00FF354E"/>
    <w:rsid w:val="00FF3D68"/>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99CA4E"/>
  <w14:defaultImageDpi w14:val="300"/>
  <w15:chartTrackingRefBased/>
  <w15:docId w15:val="{6BC96E22-A8B0-5C47-BACA-EFD7664A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59E"/>
    <w:rPr>
      <w:sz w:val="24"/>
      <w:szCs w:val="24"/>
    </w:rPr>
  </w:style>
  <w:style w:type="paragraph" w:styleId="Heading1">
    <w:name w:val="heading 1"/>
    <w:basedOn w:val="Normal"/>
    <w:qFormat/>
    <w:rsid w:val="00AC10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158A"/>
    <w:rPr>
      <w:color w:val="0000FF"/>
      <w:u w:val="single"/>
    </w:rPr>
  </w:style>
  <w:style w:type="paragraph" w:styleId="NormalWeb">
    <w:name w:val="Normal (Web)"/>
    <w:basedOn w:val="Normal"/>
    <w:uiPriority w:val="99"/>
    <w:rsid w:val="00D9158A"/>
    <w:pPr>
      <w:spacing w:before="100" w:beforeAutospacing="1" w:after="100" w:afterAutospacing="1"/>
    </w:pPr>
  </w:style>
  <w:style w:type="character" w:styleId="Strong">
    <w:name w:val="Strong"/>
    <w:qFormat/>
    <w:rsid w:val="00D9158A"/>
    <w:rPr>
      <w:b/>
      <w:bCs/>
    </w:rPr>
  </w:style>
  <w:style w:type="paragraph" w:styleId="Footer">
    <w:name w:val="footer"/>
    <w:basedOn w:val="Normal"/>
    <w:rsid w:val="00124D2E"/>
    <w:pPr>
      <w:tabs>
        <w:tab w:val="center" w:pos="4320"/>
        <w:tab w:val="right" w:pos="8640"/>
      </w:tabs>
    </w:pPr>
    <w:rPr>
      <w:rFonts w:ascii="Courier" w:hAnsi="Courier" w:cs="Courier"/>
      <w:szCs w:val="20"/>
    </w:rPr>
  </w:style>
  <w:style w:type="character" w:styleId="PageNumber">
    <w:name w:val="page number"/>
    <w:basedOn w:val="DefaultParagraphFont"/>
    <w:rsid w:val="00124D2E"/>
  </w:style>
  <w:style w:type="table" w:styleId="TableGrid">
    <w:name w:val="Table Grid"/>
    <w:basedOn w:val="TableNormal"/>
    <w:rsid w:val="00CF17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C106A"/>
  </w:style>
  <w:style w:type="character" w:styleId="FollowedHyperlink">
    <w:name w:val="FollowedHyperlink"/>
    <w:rsid w:val="00EA554D"/>
    <w:rPr>
      <w:color w:val="800080"/>
      <w:u w:val="single"/>
    </w:rPr>
  </w:style>
  <w:style w:type="character" w:styleId="UnresolvedMention">
    <w:name w:val="Unresolved Mention"/>
    <w:uiPriority w:val="99"/>
    <w:semiHidden/>
    <w:unhideWhenUsed/>
    <w:rsid w:val="00D267D2"/>
    <w:rPr>
      <w:color w:val="605E5C"/>
      <w:shd w:val="clear" w:color="auto" w:fill="E1DFDD"/>
    </w:rPr>
  </w:style>
  <w:style w:type="paragraph" w:styleId="BodyText2">
    <w:name w:val="Body Text 2"/>
    <w:basedOn w:val="Normal"/>
    <w:link w:val="BodyText2Char"/>
    <w:rsid w:val="00CE505B"/>
    <w:pPr>
      <w:tabs>
        <w:tab w:val="left" w:pos="2700"/>
      </w:tabs>
      <w:ind w:right="360"/>
    </w:pPr>
    <w:rPr>
      <w:rFonts w:ascii="Courier" w:hAnsi="Courier" w:cs="Courier"/>
      <w:szCs w:val="20"/>
    </w:rPr>
  </w:style>
  <w:style w:type="character" w:customStyle="1" w:styleId="BodyText2Char">
    <w:name w:val="Body Text 2 Char"/>
    <w:basedOn w:val="DefaultParagraphFont"/>
    <w:link w:val="BodyText2"/>
    <w:rsid w:val="00CE505B"/>
    <w:rPr>
      <w:rFonts w:ascii="Courier" w:hAnsi="Courier" w:cs="Courier"/>
      <w:sz w:val="24"/>
    </w:rPr>
  </w:style>
  <w:style w:type="paragraph" w:styleId="Header">
    <w:name w:val="header"/>
    <w:basedOn w:val="Normal"/>
    <w:link w:val="HeaderChar"/>
    <w:rsid w:val="00E82505"/>
    <w:pPr>
      <w:tabs>
        <w:tab w:val="center" w:pos="4680"/>
        <w:tab w:val="right" w:pos="9360"/>
      </w:tabs>
    </w:pPr>
  </w:style>
  <w:style w:type="character" w:customStyle="1" w:styleId="HeaderChar">
    <w:name w:val="Header Char"/>
    <w:basedOn w:val="DefaultParagraphFont"/>
    <w:link w:val="Header"/>
    <w:rsid w:val="00E82505"/>
    <w:rPr>
      <w:sz w:val="24"/>
      <w:szCs w:val="24"/>
    </w:rPr>
  </w:style>
  <w:style w:type="paragraph" w:styleId="ListParagraph">
    <w:name w:val="List Paragraph"/>
    <w:basedOn w:val="Normal"/>
    <w:uiPriority w:val="34"/>
    <w:qFormat/>
    <w:rsid w:val="00676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118">
      <w:bodyDiv w:val="1"/>
      <w:marLeft w:val="0"/>
      <w:marRight w:val="0"/>
      <w:marTop w:val="0"/>
      <w:marBottom w:val="0"/>
      <w:divBdr>
        <w:top w:val="none" w:sz="0" w:space="0" w:color="auto"/>
        <w:left w:val="none" w:sz="0" w:space="0" w:color="auto"/>
        <w:bottom w:val="none" w:sz="0" w:space="0" w:color="auto"/>
        <w:right w:val="none" w:sz="0" w:space="0" w:color="auto"/>
      </w:divBdr>
      <w:divsChild>
        <w:div w:id="1852644864">
          <w:marLeft w:val="0"/>
          <w:marRight w:val="0"/>
          <w:marTop w:val="0"/>
          <w:marBottom w:val="0"/>
          <w:divBdr>
            <w:top w:val="none" w:sz="0" w:space="0" w:color="auto"/>
            <w:left w:val="none" w:sz="0" w:space="0" w:color="auto"/>
            <w:bottom w:val="none" w:sz="0" w:space="0" w:color="auto"/>
            <w:right w:val="none" w:sz="0" w:space="0" w:color="auto"/>
          </w:divBdr>
        </w:div>
      </w:divsChild>
    </w:div>
    <w:div w:id="451821777">
      <w:bodyDiv w:val="1"/>
      <w:marLeft w:val="0"/>
      <w:marRight w:val="0"/>
      <w:marTop w:val="0"/>
      <w:marBottom w:val="0"/>
      <w:divBdr>
        <w:top w:val="none" w:sz="0" w:space="0" w:color="auto"/>
        <w:left w:val="none" w:sz="0" w:space="0" w:color="auto"/>
        <w:bottom w:val="none" w:sz="0" w:space="0" w:color="auto"/>
        <w:right w:val="none" w:sz="0" w:space="0" w:color="auto"/>
      </w:divBdr>
      <w:divsChild>
        <w:div w:id="1559239773">
          <w:marLeft w:val="0"/>
          <w:marRight w:val="0"/>
          <w:marTop w:val="0"/>
          <w:marBottom w:val="0"/>
          <w:divBdr>
            <w:top w:val="none" w:sz="0" w:space="0" w:color="auto"/>
            <w:left w:val="none" w:sz="0" w:space="0" w:color="auto"/>
            <w:bottom w:val="none" w:sz="0" w:space="0" w:color="auto"/>
            <w:right w:val="none" w:sz="0" w:space="0" w:color="auto"/>
          </w:divBdr>
          <w:divsChild>
            <w:div w:id="161285786">
              <w:marLeft w:val="0"/>
              <w:marRight w:val="0"/>
              <w:marTop w:val="0"/>
              <w:marBottom w:val="0"/>
              <w:divBdr>
                <w:top w:val="none" w:sz="0" w:space="0" w:color="auto"/>
                <w:left w:val="none" w:sz="0" w:space="0" w:color="auto"/>
                <w:bottom w:val="none" w:sz="0" w:space="0" w:color="auto"/>
                <w:right w:val="none" w:sz="0" w:space="0" w:color="auto"/>
              </w:divBdr>
              <w:divsChild>
                <w:div w:id="455217333">
                  <w:marLeft w:val="0"/>
                  <w:marRight w:val="0"/>
                  <w:marTop w:val="0"/>
                  <w:marBottom w:val="0"/>
                  <w:divBdr>
                    <w:top w:val="none" w:sz="0" w:space="0" w:color="auto"/>
                    <w:left w:val="none" w:sz="0" w:space="0" w:color="auto"/>
                    <w:bottom w:val="none" w:sz="0" w:space="0" w:color="auto"/>
                    <w:right w:val="none" w:sz="0" w:space="0" w:color="auto"/>
                  </w:divBdr>
                  <w:divsChild>
                    <w:div w:id="858161015">
                      <w:marLeft w:val="0"/>
                      <w:marRight w:val="0"/>
                      <w:marTop w:val="0"/>
                      <w:marBottom w:val="150"/>
                      <w:divBdr>
                        <w:top w:val="single" w:sz="6" w:space="0" w:color="BEB29C"/>
                        <w:left w:val="single" w:sz="6" w:space="0" w:color="BEB29C"/>
                        <w:bottom w:val="single" w:sz="6" w:space="8" w:color="BEB29C"/>
                        <w:right w:val="single" w:sz="6" w:space="0" w:color="BEB29C"/>
                      </w:divBdr>
                      <w:divsChild>
                        <w:div w:id="20083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216328">
      <w:bodyDiv w:val="1"/>
      <w:marLeft w:val="0"/>
      <w:marRight w:val="0"/>
      <w:marTop w:val="0"/>
      <w:marBottom w:val="0"/>
      <w:divBdr>
        <w:top w:val="none" w:sz="0" w:space="0" w:color="auto"/>
        <w:left w:val="none" w:sz="0" w:space="0" w:color="auto"/>
        <w:bottom w:val="none" w:sz="0" w:space="0" w:color="auto"/>
        <w:right w:val="none" w:sz="0" w:space="0" w:color="auto"/>
      </w:divBdr>
      <w:divsChild>
        <w:div w:id="144470468">
          <w:marLeft w:val="0"/>
          <w:marRight w:val="0"/>
          <w:marTop w:val="0"/>
          <w:marBottom w:val="0"/>
          <w:divBdr>
            <w:top w:val="none" w:sz="0" w:space="0" w:color="auto"/>
            <w:left w:val="none" w:sz="0" w:space="0" w:color="auto"/>
            <w:bottom w:val="none" w:sz="0" w:space="0" w:color="auto"/>
            <w:right w:val="none" w:sz="0" w:space="0" w:color="auto"/>
          </w:divBdr>
        </w:div>
      </w:divsChild>
    </w:div>
    <w:div w:id="523441452">
      <w:bodyDiv w:val="1"/>
      <w:marLeft w:val="0"/>
      <w:marRight w:val="0"/>
      <w:marTop w:val="0"/>
      <w:marBottom w:val="0"/>
      <w:divBdr>
        <w:top w:val="none" w:sz="0" w:space="0" w:color="auto"/>
        <w:left w:val="none" w:sz="0" w:space="0" w:color="auto"/>
        <w:bottom w:val="none" w:sz="0" w:space="0" w:color="auto"/>
        <w:right w:val="none" w:sz="0" w:space="0" w:color="auto"/>
      </w:divBdr>
    </w:div>
    <w:div w:id="535191705">
      <w:bodyDiv w:val="1"/>
      <w:marLeft w:val="0"/>
      <w:marRight w:val="0"/>
      <w:marTop w:val="0"/>
      <w:marBottom w:val="0"/>
      <w:divBdr>
        <w:top w:val="none" w:sz="0" w:space="0" w:color="auto"/>
        <w:left w:val="none" w:sz="0" w:space="0" w:color="auto"/>
        <w:bottom w:val="none" w:sz="0" w:space="0" w:color="auto"/>
        <w:right w:val="none" w:sz="0" w:space="0" w:color="auto"/>
      </w:divBdr>
    </w:div>
    <w:div w:id="555433392">
      <w:bodyDiv w:val="1"/>
      <w:marLeft w:val="0"/>
      <w:marRight w:val="0"/>
      <w:marTop w:val="0"/>
      <w:marBottom w:val="0"/>
      <w:divBdr>
        <w:top w:val="none" w:sz="0" w:space="0" w:color="auto"/>
        <w:left w:val="none" w:sz="0" w:space="0" w:color="auto"/>
        <w:bottom w:val="none" w:sz="0" w:space="0" w:color="auto"/>
        <w:right w:val="none" w:sz="0" w:space="0" w:color="auto"/>
      </w:divBdr>
    </w:div>
    <w:div w:id="649554540">
      <w:bodyDiv w:val="1"/>
      <w:marLeft w:val="0"/>
      <w:marRight w:val="0"/>
      <w:marTop w:val="0"/>
      <w:marBottom w:val="0"/>
      <w:divBdr>
        <w:top w:val="none" w:sz="0" w:space="0" w:color="auto"/>
        <w:left w:val="none" w:sz="0" w:space="0" w:color="auto"/>
        <w:bottom w:val="none" w:sz="0" w:space="0" w:color="auto"/>
        <w:right w:val="none" w:sz="0" w:space="0" w:color="auto"/>
      </w:divBdr>
    </w:div>
    <w:div w:id="720134285">
      <w:bodyDiv w:val="1"/>
      <w:marLeft w:val="0"/>
      <w:marRight w:val="0"/>
      <w:marTop w:val="0"/>
      <w:marBottom w:val="0"/>
      <w:divBdr>
        <w:top w:val="none" w:sz="0" w:space="0" w:color="auto"/>
        <w:left w:val="none" w:sz="0" w:space="0" w:color="auto"/>
        <w:bottom w:val="none" w:sz="0" w:space="0" w:color="auto"/>
        <w:right w:val="none" w:sz="0" w:space="0" w:color="auto"/>
      </w:divBdr>
    </w:div>
    <w:div w:id="856964476">
      <w:bodyDiv w:val="1"/>
      <w:marLeft w:val="0"/>
      <w:marRight w:val="0"/>
      <w:marTop w:val="0"/>
      <w:marBottom w:val="0"/>
      <w:divBdr>
        <w:top w:val="none" w:sz="0" w:space="0" w:color="auto"/>
        <w:left w:val="none" w:sz="0" w:space="0" w:color="auto"/>
        <w:bottom w:val="none" w:sz="0" w:space="0" w:color="auto"/>
        <w:right w:val="none" w:sz="0" w:space="0" w:color="auto"/>
      </w:divBdr>
      <w:divsChild>
        <w:div w:id="1256018024">
          <w:marLeft w:val="0"/>
          <w:marRight w:val="0"/>
          <w:marTop w:val="0"/>
          <w:marBottom w:val="0"/>
          <w:divBdr>
            <w:top w:val="none" w:sz="0" w:space="0" w:color="auto"/>
            <w:left w:val="none" w:sz="0" w:space="0" w:color="auto"/>
            <w:bottom w:val="none" w:sz="0" w:space="0" w:color="auto"/>
            <w:right w:val="none" w:sz="0" w:space="0" w:color="auto"/>
          </w:divBdr>
        </w:div>
      </w:divsChild>
    </w:div>
    <w:div w:id="1090079083">
      <w:bodyDiv w:val="1"/>
      <w:marLeft w:val="0"/>
      <w:marRight w:val="0"/>
      <w:marTop w:val="0"/>
      <w:marBottom w:val="0"/>
      <w:divBdr>
        <w:top w:val="none" w:sz="0" w:space="0" w:color="auto"/>
        <w:left w:val="none" w:sz="0" w:space="0" w:color="auto"/>
        <w:bottom w:val="none" w:sz="0" w:space="0" w:color="auto"/>
        <w:right w:val="none" w:sz="0" w:space="0" w:color="auto"/>
      </w:divBdr>
      <w:divsChild>
        <w:div w:id="1012563591">
          <w:marLeft w:val="0"/>
          <w:marRight w:val="0"/>
          <w:marTop w:val="0"/>
          <w:marBottom w:val="0"/>
          <w:divBdr>
            <w:top w:val="none" w:sz="0" w:space="0" w:color="auto"/>
            <w:left w:val="none" w:sz="0" w:space="0" w:color="auto"/>
            <w:bottom w:val="none" w:sz="0" w:space="0" w:color="auto"/>
            <w:right w:val="none" w:sz="0" w:space="0" w:color="auto"/>
          </w:divBdr>
          <w:divsChild>
            <w:div w:id="391806206">
              <w:marLeft w:val="0"/>
              <w:marRight w:val="0"/>
              <w:marTop w:val="0"/>
              <w:marBottom w:val="0"/>
              <w:divBdr>
                <w:top w:val="none" w:sz="0" w:space="0" w:color="auto"/>
                <w:left w:val="none" w:sz="0" w:space="0" w:color="auto"/>
                <w:bottom w:val="none" w:sz="0" w:space="0" w:color="auto"/>
                <w:right w:val="none" w:sz="0" w:space="0" w:color="auto"/>
              </w:divBdr>
            </w:div>
            <w:div w:id="964118044">
              <w:marLeft w:val="0"/>
              <w:marRight w:val="0"/>
              <w:marTop w:val="0"/>
              <w:marBottom w:val="0"/>
              <w:divBdr>
                <w:top w:val="none" w:sz="0" w:space="0" w:color="auto"/>
                <w:left w:val="none" w:sz="0" w:space="0" w:color="auto"/>
                <w:bottom w:val="none" w:sz="0" w:space="0" w:color="auto"/>
                <w:right w:val="none" w:sz="0" w:space="0" w:color="auto"/>
              </w:divBdr>
            </w:div>
            <w:div w:id="1008941028">
              <w:marLeft w:val="0"/>
              <w:marRight w:val="0"/>
              <w:marTop w:val="0"/>
              <w:marBottom w:val="0"/>
              <w:divBdr>
                <w:top w:val="none" w:sz="0" w:space="0" w:color="auto"/>
                <w:left w:val="none" w:sz="0" w:space="0" w:color="auto"/>
                <w:bottom w:val="none" w:sz="0" w:space="0" w:color="auto"/>
                <w:right w:val="none" w:sz="0" w:space="0" w:color="auto"/>
              </w:divBdr>
            </w:div>
            <w:div w:id="1019812434">
              <w:marLeft w:val="0"/>
              <w:marRight w:val="0"/>
              <w:marTop w:val="0"/>
              <w:marBottom w:val="0"/>
              <w:divBdr>
                <w:top w:val="none" w:sz="0" w:space="0" w:color="auto"/>
                <w:left w:val="none" w:sz="0" w:space="0" w:color="auto"/>
                <w:bottom w:val="none" w:sz="0" w:space="0" w:color="auto"/>
                <w:right w:val="none" w:sz="0" w:space="0" w:color="auto"/>
              </w:divBdr>
            </w:div>
            <w:div w:id="1213885677">
              <w:marLeft w:val="0"/>
              <w:marRight w:val="0"/>
              <w:marTop w:val="0"/>
              <w:marBottom w:val="0"/>
              <w:divBdr>
                <w:top w:val="none" w:sz="0" w:space="0" w:color="auto"/>
                <w:left w:val="none" w:sz="0" w:space="0" w:color="auto"/>
                <w:bottom w:val="none" w:sz="0" w:space="0" w:color="auto"/>
                <w:right w:val="none" w:sz="0" w:space="0" w:color="auto"/>
              </w:divBdr>
            </w:div>
            <w:div w:id="1571882733">
              <w:marLeft w:val="0"/>
              <w:marRight w:val="0"/>
              <w:marTop w:val="0"/>
              <w:marBottom w:val="0"/>
              <w:divBdr>
                <w:top w:val="none" w:sz="0" w:space="0" w:color="auto"/>
                <w:left w:val="none" w:sz="0" w:space="0" w:color="auto"/>
                <w:bottom w:val="none" w:sz="0" w:space="0" w:color="auto"/>
                <w:right w:val="none" w:sz="0" w:space="0" w:color="auto"/>
              </w:divBdr>
            </w:div>
            <w:div w:id="1829054100">
              <w:marLeft w:val="0"/>
              <w:marRight w:val="0"/>
              <w:marTop w:val="0"/>
              <w:marBottom w:val="0"/>
              <w:divBdr>
                <w:top w:val="none" w:sz="0" w:space="0" w:color="auto"/>
                <w:left w:val="none" w:sz="0" w:space="0" w:color="auto"/>
                <w:bottom w:val="none" w:sz="0" w:space="0" w:color="auto"/>
                <w:right w:val="none" w:sz="0" w:space="0" w:color="auto"/>
              </w:divBdr>
            </w:div>
            <w:div w:id="21460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4060">
      <w:bodyDiv w:val="1"/>
      <w:marLeft w:val="0"/>
      <w:marRight w:val="0"/>
      <w:marTop w:val="0"/>
      <w:marBottom w:val="0"/>
      <w:divBdr>
        <w:top w:val="none" w:sz="0" w:space="0" w:color="auto"/>
        <w:left w:val="none" w:sz="0" w:space="0" w:color="auto"/>
        <w:bottom w:val="none" w:sz="0" w:space="0" w:color="auto"/>
        <w:right w:val="none" w:sz="0" w:space="0" w:color="auto"/>
      </w:divBdr>
      <w:divsChild>
        <w:div w:id="197591649">
          <w:marLeft w:val="0"/>
          <w:marRight w:val="0"/>
          <w:marTop w:val="0"/>
          <w:marBottom w:val="0"/>
          <w:divBdr>
            <w:top w:val="none" w:sz="0" w:space="0" w:color="auto"/>
            <w:left w:val="none" w:sz="0" w:space="0" w:color="auto"/>
            <w:bottom w:val="none" w:sz="0" w:space="0" w:color="auto"/>
            <w:right w:val="none" w:sz="0" w:space="0" w:color="auto"/>
          </w:divBdr>
        </w:div>
      </w:divsChild>
    </w:div>
    <w:div w:id="1294209675">
      <w:bodyDiv w:val="1"/>
      <w:marLeft w:val="0"/>
      <w:marRight w:val="0"/>
      <w:marTop w:val="0"/>
      <w:marBottom w:val="0"/>
      <w:divBdr>
        <w:top w:val="none" w:sz="0" w:space="0" w:color="auto"/>
        <w:left w:val="none" w:sz="0" w:space="0" w:color="auto"/>
        <w:bottom w:val="none" w:sz="0" w:space="0" w:color="auto"/>
        <w:right w:val="none" w:sz="0" w:space="0" w:color="auto"/>
      </w:divBdr>
      <w:divsChild>
        <w:div w:id="476990915">
          <w:marLeft w:val="0"/>
          <w:marRight w:val="0"/>
          <w:marTop w:val="0"/>
          <w:marBottom w:val="0"/>
          <w:divBdr>
            <w:top w:val="none" w:sz="0" w:space="0" w:color="auto"/>
            <w:left w:val="none" w:sz="0" w:space="0" w:color="auto"/>
            <w:bottom w:val="none" w:sz="0" w:space="0" w:color="auto"/>
            <w:right w:val="none" w:sz="0" w:space="0" w:color="auto"/>
          </w:divBdr>
        </w:div>
      </w:divsChild>
    </w:div>
    <w:div w:id="1546795819">
      <w:bodyDiv w:val="1"/>
      <w:marLeft w:val="0"/>
      <w:marRight w:val="0"/>
      <w:marTop w:val="0"/>
      <w:marBottom w:val="0"/>
      <w:divBdr>
        <w:top w:val="none" w:sz="0" w:space="0" w:color="auto"/>
        <w:left w:val="none" w:sz="0" w:space="0" w:color="auto"/>
        <w:bottom w:val="none" w:sz="0" w:space="0" w:color="auto"/>
        <w:right w:val="none" w:sz="0" w:space="0" w:color="auto"/>
      </w:divBdr>
    </w:div>
    <w:div w:id="1654748796">
      <w:bodyDiv w:val="1"/>
      <w:marLeft w:val="0"/>
      <w:marRight w:val="0"/>
      <w:marTop w:val="0"/>
      <w:marBottom w:val="0"/>
      <w:divBdr>
        <w:top w:val="none" w:sz="0" w:space="0" w:color="auto"/>
        <w:left w:val="none" w:sz="0" w:space="0" w:color="auto"/>
        <w:bottom w:val="none" w:sz="0" w:space="0" w:color="auto"/>
        <w:right w:val="none" w:sz="0" w:space="0" w:color="auto"/>
      </w:divBdr>
      <w:divsChild>
        <w:div w:id="1878203533">
          <w:marLeft w:val="0"/>
          <w:marRight w:val="0"/>
          <w:marTop w:val="0"/>
          <w:marBottom w:val="0"/>
          <w:divBdr>
            <w:top w:val="none" w:sz="0" w:space="0" w:color="auto"/>
            <w:left w:val="none" w:sz="0" w:space="0" w:color="auto"/>
            <w:bottom w:val="none" w:sz="0" w:space="0" w:color="auto"/>
            <w:right w:val="none" w:sz="0" w:space="0" w:color="auto"/>
          </w:divBdr>
        </w:div>
      </w:divsChild>
    </w:div>
    <w:div w:id="18130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ersho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ichard.Gershon@wmich.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OUTLINE AND READING</vt:lpstr>
    </vt:vector>
  </TitlesOfParts>
  <Company> </Company>
  <LinksUpToDate>false</LinksUpToDate>
  <CharactersWithSpaces>9683</CharactersWithSpaces>
  <SharedDoc>false</SharedDoc>
  <HLinks>
    <vt:vector size="18" baseType="variant">
      <vt:variant>
        <vt:i4>4784214</vt:i4>
      </vt:variant>
      <vt:variant>
        <vt:i4>6</vt:i4>
      </vt:variant>
      <vt:variant>
        <vt:i4>0</vt:i4>
      </vt:variant>
      <vt:variant>
        <vt:i4>5</vt:i4>
      </vt:variant>
      <vt:variant>
        <vt:lpwstr>https://wmich.webex.com/meet/richard.gershon</vt:lpwstr>
      </vt:variant>
      <vt:variant>
        <vt:lpwstr/>
      </vt:variant>
      <vt:variant>
        <vt:i4>5111885</vt:i4>
      </vt:variant>
      <vt:variant>
        <vt:i4>3</vt:i4>
      </vt:variant>
      <vt:variant>
        <vt:i4>0</vt:i4>
      </vt:variant>
      <vt:variant>
        <vt:i4>5</vt:i4>
      </vt:variant>
      <vt:variant>
        <vt:lpwstr>http://www.rgershon.com/</vt:lpwstr>
      </vt:variant>
      <vt:variant>
        <vt:lpwstr/>
      </vt:variant>
      <vt:variant>
        <vt:i4>196714</vt:i4>
      </vt:variant>
      <vt:variant>
        <vt:i4>0</vt:i4>
      </vt:variant>
      <vt:variant>
        <vt:i4>0</vt:i4>
      </vt:variant>
      <vt:variant>
        <vt:i4>5</vt:i4>
      </vt:variant>
      <vt:variant>
        <vt:lpwstr>mailto:Richard.Gershon@wmich.edu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AND READING</dc:title>
  <dc:subject/>
  <dc:creator>R. Gershon</dc:creator>
  <cp:keywords/>
  <dc:description/>
  <cp:lastModifiedBy>Richard Gershon</cp:lastModifiedBy>
  <cp:revision>4</cp:revision>
  <cp:lastPrinted>2015-04-25T19:48:00Z</cp:lastPrinted>
  <dcterms:created xsi:type="dcterms:W3CDTF">2021-10-05T22:42:00Z</dcterms:created>
  <dcterms:modified xsi:type="dcterms:W3CDTF">2021-10-06T15:23:00Z</dcterms:modified>
</cp:coreProperties>
</file>